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7B63" w:rsidRPr="004D0879" w:rsidRDefault="00177B63" w:rsidP="002D06A9">
      <w:pPr>
        <w:spacing w:beforeLines="20" w:afterLines="20" w:line="360" w:lineRule="auto"/>
        <w:ind w:hanging="180"/>
        <w:jc w:val="center"/>
        <w:rPr>
          <w:rFonts w:ascii="Times New Roman" w:hAnsi="Times New Roman"/>
          <w:sz w:val="24"/>
          <w:szCs w:val="24"/>
          <w:lang w:eastAsia="ru-RU"/>
        </w:rPr>
      </w:pPr>
      <w:r w:rsidRPr="004D0879">
        <w:rPr>
          <w:rFonts w:ascii="Times New Roman" w:hAnsi="Times New Roman"/>
          <w:sz w:val="24"/>
          <w:szCs w:val="24"/>
          <w:lang w:eastAsia="ru-RU"/>
        </w:rPr>
        <w:t>Муниципальное бюджетное общеобразовательное учреждение</w:t>
      </w:r>
    </w:p>
    <w:p w:rsidR="00177B63" w:rsidRPr="004D0879" w:rsidRDefault="00177B63" w:rsidP="002D06A9">
      <w:pPr>
        <w:spacing w:beforeLines="20" w:afterLines="20" w:line="360" w:lineRule="auto"/>
        <w:ind w:hanging="180"/>
        <w:jc w:val="center"/>
        <w:rPr>
          <w:rFonts w:ascii="Times New Roman" w:hAnsi="Times New Roman"/>
          <w:sz w:val="24"/>
          <w:szCs w:val="24"/>
          <w:lang w:eastAsia="ru-RU"/>
        </w:rPr>
      </w:pPr>
      <w:r w:rsidRPr="004D0879">
        <w:rPr>
          <w:rFonts w:ascii="Times New Roman" w:hAnsi="Times New Roman"/>
          <w:sz w:val="24"/>
          <w:szCs w:val="24"/>
          <w:lang w:eastAsia="ru-RU"/>
        </w:rPr>
        <w:t>Основная общеобразовательная школа №2 города Зубцова</w:t>
      </w:r>
    </w:p>
    <w:p w:rsidR="00177B63" w:rsidRPr="004D0879" w:rsidRDefault="00177B63" w:rsidP="00E47BC1">
      <w:pPr>
        <w:spacing w:after="0" w:line="360" w:lineRule="auto"/>
        <w:jc w:val="center"/>
        <w:rPr>
          <w:rFonts w:ascii="Times New Roman" w:hAnsi="Times New Roman"/>
          <w:sz w:val="24"/>
          <w:szCs w:val="24"/>
          <w:lang w:eastAsia="ru-RU"/>
        </w:rPr>
      </w:pPr>
    </w:p>
    <w:p w:rsidR="00177B63" w:rsidRPr="004D0879" w:rsidRDefault="00177B63" w:rsidP="00E47BC1">
      <w:pPr>
        <w:spacing w:after="0" w:line="360" w:lineRule="auto"/>
        <w:jc w:val="center"/>
        <w:rPr>
          <w:rFonts w:ascii="Times New Roman" w:hAnsi="Times New Roman"/>
          <w:sz w:val="24"/>
          <w:szCs w:val="24"/>
          <w:lang w:eastAsia="ru-RU"/>
        </w:rPr>
      </w:pPr>
    </w:p>
    <w:p w:rsidR="00177B63" w:rsidRPr="004D0879" w:rsidRDefault="00177B63" w:rsidP="00E47BC1">
      <w:pPr>
        <w:spacing w:after="0" w:line="360" w:lineRule="auto"/>
        <w:jc w:val="center"/>
        <w:rPr>
          <w:rFonts w:ascii="Times New Roman" w:hAnsi="Times New Roman"/>
          <w:sz w:val="24"/>
          <w:szCs w:val="24"/>
          <w:lang w:eastAsia="ru-RU"/>
        </w:rPr>
      </w:pPr>
    </w:p>
    <w:p w:rsidR="00177B63" w:rsidRPr="004D0879" w:rsidRDefault="00177B63" w:rsidP="00E47BC1">
      <w:pPr>
        <w:spacing w:after="0" w:line="360" w:lineRule="auto"/>
        <w:jc w:val="center"/>
        <w:rPr>
          <w:rFonts w:ascii="Times New Roman" w:hAnsi="Times New Roman"/>
          <w:sz w:val="24"/>
          <w:szCs w:val="24"/>
          <w:lang w:eastAsia="ru-RU"/>
        </w:rPr>
      </w:pPr>
    </w:p>
    <w:p w:rsidR="00177B63" w:rsidRPr="004D0879" w:rsidRDefault="00177B63" w:rsidP="00E47BC1">
      <w:pPr>
        <w:spacing w:after="0" w:line="360" w:lineRule="auto"/>
        <w:jc w:val="center"/>
        <w:rPr>
          <w:rFonts w:ascii="Times New Roman" w:hAnsi="Times New Roman"/>
          <w:sz w:val="24"/>
          <w:szCs w:val="24"/>
          <w:lang w:eastAsia="ru-RU"/>
        </w:rPr>
      </w:pPr>
    </w:p>
    <w:p w:rsidR="005305DE" w:rsidRPr="004D0879" w:rsidRDefault="005305DE" w:rsidP="00E47BC1">
      <w:pPr>
        <w:spacing w:after="0" w:line="360" w:lineRule="auto"/>
        <w:jc w:val="center"/>
        <w:rPr>
          <w:rFonts w:ascii="Times New Roman" w:hAnsi="Times New Roman"/>
          <w:sz w:val="24"/>
          <w:szCs w:val="24"/>
          <w:lang w:eastAsia="ru-RU"/>
        </w:rPr>
      </w:pPr>
    </w:p>
    <w:p w:rsidR="005305DE" w:rsidRPr="004D0879" w:rsidRDefault="005305DE" w:rsidP="00E47BC1">
      <w:pPr>
        <w:spacing w:after="0" w:line="360" w:lineRule="auto"/>
        <w:jc w:val="center"/>
        <w:rPr>
          <w:rFonts w:ascii="Times New Roman" w:hAnsi="Times New Roman"/>
          <w:sz w:val="24"/>
          <w:szCs w:val="24"/>
          <w:lang w:eastAsia="ru-RU"/>
        </w:rPr>
      </w:pPr>
    </w:p>
    <w:p w:rsidR="005305DE" w:rsidRPr="004D0879" w:rsidRDefault="005305DE" w:rsidP="00E47BC1">
      <w:pPr>
        <w:spacing w:after="0" w:line="360" w:lineRule="auto"/>
        <w:jc w:val="center"/>
        <w:rPr>
          <w:rFonts w:ascii="Times New Roman" w:hAnsi="Times New Roman"/>
          <w:sz w:val="24"/>
          <w:szCs w:val="24"/>
          <w:lang w:eastAsia="ru-RU"/>
        </w:rPr>
      </w:pPr>
    </w:p>
    <w:p w:rsidR="00177B63" w:rsidRPr="004D0879" w:rsidRDefault="00EF3B0F" w:rsidP="00E47BC1">
      <w:pPr>
        <w:spacing w:after="0" w:line="360" w:lineRule="auto"/>
        <w:jc w:val="center"/>
        <w:rPr>
          <w:rFonts w:ascii="Times New Roman" w:hAnsi="Times New Roman"/>
          <w:sz w:val="24"/>
          <w:szCs w:val="24"/>
          <w:lang w:eastAsia="ru-RU"/>
        </w:rPr>
      </w:pPr>
      <w:r w:rsidRPr="004D0879">
        <w:rPr>
          <w:rFonts w:ascii="Times New Roman" w:hAnsi="Times New Roman"/>
          <w:sz w:val="24"/>
          <w:szCs w:val="24"/>
          <w:lang w:eastAsia="ru-RU"/>
        </w:rPr>
        <w:t>Исследовательская работа</w:t>
      </w:r>
      <w:r w:rsidR="000315DD">
        <w:rPr>
          <w:rFonts w:ascii="Times New Roman" w:hAnsi="Times New Roman"/>
          <w:sz w:val="24"/>
          <w:szCs w:val="24"/>
          <w:lang w:eastAsia="ru-RU"/>
        </w:rPr>
        <w:t xml:space="preserve"> по биологии</w:t>
      </w:r>
    </w:p>
    <w:p w:rsidR="00177B63" w:rsidRPr="004D0879" w:rsidRDefault="000315DD" w:rsidP="00E47BC1">
      <w:pPr>
        <w:spacing w:after="0" w:line="360" w:lineRule="auto"/>
        <w:jc w:val="center"/>
        <w:rPr>
          <w:rFonts w:ascii="Times New Roman" w:hAnsi="Times New Roman"/>
          <w:sz w:val="24"/>
          <w:szCs w:val="24"/>
          <w:lang w:eastAsia="ru-RU"/>
        </w:rPr>
      </w:pPr>
      <w:r>
        <w:rPr>
          <w:rFonts w:ascii="Times New Roman" w:hAnsi="Times New Roman"/>
          <w:sz w:val="24"/>
          <w:szCs w:val="24"/>
          <w:lang w:eastAsia="ru-RU"/>
        </w:rPr>
        <w:t>Тема:</w:t>
      </w:r>
    </w:p>
    <w:p w:rsidR="00177B63" w:rsidRPr="004D0879" w:rsidRDefault="00177B63" w:rsidP="00E47BC1">
      <w:pPr>
        <w:spacing w:after="0" w:line="360" w:lineRule="auto"/>
        <w:jc w:val="center"/>
        <w:rPr>
          <w:rFonts w:ascii="Times New Roman" w:hAnsi="Times New Roman"/>
          <w:sz w:val="24"/>
          <w:szCs w:val="24"/>
          <w:lang w:eastAsia="ru-RU"/>
        </w:rPr>
      </w:pPr>
      <w:r w:rsidRPr="004D0879">
        <w:rPr>
          <w:rFonts w:ascii="Times New Roman" w:hAnsi="Times New Roman"/>
          <w:sz w:val="24"/>
          <w:szCs w:val="24"/>
          <w:lang w:eastAsia="ru-RU"/>
        </w:rPr>
        <w:t>«Загрязнение окружающей среды червями – паразитами и их влияние на здоровье школьников»</w:t>
      </w:r>
    </w:p>
    <w:p w:rsidR="00177B63" w:rsidRPr="004D0879" w:rsidRDefault="00177B63" w:rsidP="00E47BC1">
      <w:pPr>
        <w:spacing w:after="0" w:line="360" w:lineRule="auto"/>
        <w:jc w:val="center"/>
        <w:rPr>
          <w:rFonts w:ascii="Times New Roman" w:hAnsi="Times New Roman"/>
          <w:sz w:val="24"/>
          <w:szCs w:val="24"/>
          <w:lang w:eastAsia="ru-RU"/>
        </w:rPr>
      </w:pPr>
    </w:p>
    <w:p w:rsidR="00177B63" w:rsidRPr="004D0879" w:rsidRDefault="00177B63" w:rsidP="00E47BC1">
      <w:pPr>
        <w:spacing w:after="0" w:line="360" w:lineRule="auto"/>
        <w:jc w:val="center"/>
        <w:rPr>
          <w:rFonts w:ascii="Times New Roman" w:hAnsi="Times New Roman"/>
          <w:sz w:val="24"/>
          <w:szCs w:val="24"/>
          <w:lang w:eastAsia="ru-RU"/>
        </w:rPr>
      </w:pPr>
    </w:p>
    <w:p w:rsidR="005305DE" w:rsidRPr="004D0879" w:rsidRDefault="005305DE" w:rsidP="00E47BC1">
      <w:pPr>
        <w:spacing w:after="0" w:line="360" w:lineRule="auto"/>
        <w:jc w:val="center"/>
        <w:rPr>
          <w:rFonts w:ascii="Times New Roman" w:hAnsi="Times New Roman"/>
          <w:sz w:val="24"/>
          <w:szCs w:val="24"/>
          <w:lang w:eastAsia="ru-RU"/>
        </w:rPr>
      </w:pPr>
    </w:p>
    <w:p w:rsidR="005305DE" w:rsidRPr="004D0879" w:rsidRDefault="005305DE" w:rsidP="00E47BC1">
      <w:pPr>
        <w:spacing w:after="0" w:line="360" w:lineRule="auto"/>
        <w:jc w:val="center"/>
        <w:rPr>
          <w:rFonts w:ascii="Times New Roman" w:hAnsi="Times New Roman"/>
          <w:sz w:val="24"/>
          <w:szCs w:val="24"/>
          <w:lang w:eastAsia="ru-RU"/>
        </w:rPr>
      </w:pPr>
    </w:p>
    <w:p w:rsidR="005305DE" w:rsidRPr="004D0879" w:rsidRDefault="005305DE" w:rsidP="00E47BC1">
      <w:pPr>
        <w:spacing w:after="0" w:line="360" w:lineRule="auto"/>
        <w:jc w:val="center"/>
        <w:rPr>
          <w:rFonts w:ascii="Times New Roman" w:hAnsi="Times New Roman"/>
          <w:sz w:val="24"/>
          <w:szCs w:val="24"/>
          <w:lang w:eastAsia="ru-RU"/>
        </w:rPr>
      </w:pPr>
    </w:p>
    <w:p w:rsidR="005305DE" w:rsidRPr="004D0879" w:rsidRDefault="005305DE" w:rsidP="00E47BC1">
      <w:pPr>
        <w:spacing w:after="0" w:line="360" w:lineRule="auto"/>
        <w:jc w:val="center"/>
        <w:rPr>
          <w:rFonts w:ascii="Times New Roman" w:hAnsi="Times New Roman"/>
          <w:sz w:val="24"/>
          <w:szCs w:val="24"/>
          <w:lang w:eastAsia="ru-RU"/>
        </w:rPr>
      </w:pPr>
    </w:p>
    <w:p w:rsidR="005305DE" w:rsidRPr="004D0879" w:rsidRDefault="005305DE" w:rsidP="00E47BC1">
      <w:pPr>
        <w:spacing w:after="0" w:line="360" w:lineRule="auto"/>
        <w:jc w:val="center"/>
        <w:rPr>
          <w:rFonts w:ascii="Times New Roman" w:hAnsi="Times New Roman"/>
          <w:sz w:val="24"/>
          <w:szCs w:val="24"/>
          <w:lang w:eastAsia="ru-RU"/>
        </w:rPr>
      </w:pPr>
    </w:p>
    <w:p w:rsidR="005305DE" w:rsidRPr="004D0879" w:rsidRDefault="005305DE" w:rsidP="00E47BC1">
      <w:pPr>
        <w:spacing w:after="0" w:line="360" w:lineRule="auto"/>
        <w:jc w:val="center"/>
        <w:rPr>
          <w:rFonts w:ascii="Times New Roman" w:hAnsi="Times New Roman"/>
          <w:sz w:val="24"/>
          <w:szCs w:val="24"/>
          <w:lang w:eastAsia="ru-RU"/>
        </w:rPr>
      </w:pPr>
    </w:p>
    <w:p w:rsidR="00177B63" w:rsidRPr="004D0879" w:rsidRDefault="00177B63" w:rsidP="00E47BC1">
      <w:pPr>
        <w:spacing w:after="0" w:line="360" w:lineRule="auto"/>
        <w:jc w:val="right"/>
        <w:rPr>
          <w:rFonts w:ascii="Times New Roman" w:hAnsi="Times New Roman"/>
          <w:sz w:val="24"/>
          <w:szCs w:val="24"/>
          <w:lang w:eastAsia="ru-RU"/>
        </w:rPr>
      </w:pPr>
      <w:r w:rsidRPr="004D0879">
        <w:rPr>
          <w:rFonts w:ascii="Times New Roman" w:hAnsi="Times New Roman"/>
          <w:sz w:val="24"/>
          <w:szCs w:val="24"/>
          <w:lang w:eastAsia="ru-RU"/>
        </w:rPr>
        <w:t xml:space="preserve">     Выполнил:               </w:t>
      </w:r>
    </w:p>
    <w:p w:rsidR="00177B63" w:rsidRPr="004D0879" w:rsidRDefault="00EF3B0F" w:rsidP="00E47BC1">
      <w:pPr>
        <w:spacing w:after="0" w:line="360" w:lineRule="auto"/>
        <w:ind w:firstLine="4140"/>
        <w:jc w:val="right"/>
        <w:rPr>
          <w:rFonts w:ascii="Times New Roman" w:hAnsi="Times New Roman"/>
          <w:sz w:val="24"/>
          <w:szCs w:val="24"/>
          <w:lang w:eastAsia="ru-RU"/>
        </w:rPr>
      </w:pPr>
      <w:r w:rsidRPr="004D0879">
        <w:rPr>
          <w:rFonts w:ascii="Times New Roman" w:hAnsi="Times New Roman"/>
          <w:sz w:val="24"/>
          <w:szCs w:val="24"/>
          <w:lang w:eastAsia="ru-RU"/>
        </w:rPr>
        <w:t>Зорин Михаил</w:t>
      </w:r>
    </w:p>
    <w:p w:rsidR="00177B63" w:rsidRPr="004D0879" w:rsidRDefault="00E47BC1" w:rsidP="00E47BC1">
      <w:pPr>
        <w:spacing w:after="0" w:line="360" w:lineRule="auto"/>
        <w:ind w:firstLine="4140"/>
        <w:jc w:val="right"/>
        <w:rPr>
          <w:rFonts w:ascii="Times New Roman" w:hAnsi="Times New Roman"/>
          <w:sz w:val="24"/>
          <w:szCs w:val="24"/>
          <w:lang w:eastAsia="ru-RU"/>
        </w:rPr>
      </w:pPr>
      <w:r w:rsidRPr="004D0879">
        <w:rPr>
          <w:rFonts w:ascii="Times New Roman" w:hAnsi="Times New Roman"/>
          <w:sz w:val="24"/>
          <w:szCs w:val="24"/>
          <w:lang w:eastAsia="ru-RU"/>
        </w:rPr>
        <w:t>учащийся 7</w:t>
      </w:r>
      <w:r w:rsidR="00177B63" w:rsidRPr="004D0879">
        <w:rPr>
          <w:rFonts w:ascii="Times New Roman" w:hAnsi="Times New Roman"/>
          <w:sz w:val="24"/>
          <w:szCs w:val="24"/>
          <w:lang w:eastAsia="ru-RU"/>
        </w:rPr>
        <w:t xml:space="preserve"> класса, МБОУ ООШ №2</w:t>
      </w:r>
    </w:p>
    <w:p w:rsidR="00177B63" w:rsidRPr="004D0879" w:rsidRDefault="00177B63" w:rsidP="00E47BC1">
      <w:pPr>
        <w:spacing w:after="0" w:line="360" w:lineRule="auto"/>
        <w:ind w:left="3540" w:firstLine="600"/>
        <w:jc w:val="right"/>
        <w:rPr>
          <w:rFonts w:ascii="Times New Roman" w:hAnsi="Times New Roman"/>
          <w:sz w:val="24"/>
          <w:szCs w:val="24"/>
          <w:lang w:eastAsia="ru-RU"/>
        </w:rPr>
      </w:pPr>
      <w:r w:rsidRPr="004D0879">
        <w:rPr>
          <w:rFonts w:ascii="Times New Roman" w:hAnsi="Times New Roman"/>
          <w:sz w:val="24"/>
          <w:szCs w:val="24"/>
          <w:lang w:eastAsia="ru-RU"/>
        </w:rPr>
        <w:t>г. Зубцова, Тверской обл.</w:t>
      </w:r>
    </w:p>
    <w:p w:rsidR="00177B63" w:rsidRPr="004D0879" w:rsidRDefault="00177B63" w:rsidP="00E47BC1">
      <w:pPr>
        <w:spacing w:after="0" w:line="360" w:lineRule="auto"/>
        <w:jc w:val="right"/>
        <w:rPr>
          <w:rFonts w:ascii="Times New Roman" w:hAnsi="Times New Roman"/>
          <w:sz w:val="24"/>
          <w:szCs w:val="24"/>
          <w:lang w:eastAsia="ru-RU"/>
        </w:rPr>
      </w:pPr>
      <w:r w:rsidRPr="004D0879">
        <w:rPr>
          <w:rFonts w:ascii="Times New Roman" w:hAnsi="Times New Roman"/>
          <w:sz w:val="24"/>
          <w:szCs w:val="24"/>
          <w:lang w:eastAsia="ru-RU"/>
        </w:rPr>
        <w:tab/>
      </w:r>
      <w:r w:rsidRPr="004D0879">
        <w:rPr>
          <w:rFonts w:ascii="Times New Roman" w:hAnsi="Times New Roman"/>
          <w:sz w:val="24"/>
          <w:szCs w:val="24"/>
          <w:lang w:eastAsia="ru-RU"/>
        </w:rPr>
        <w:tab/>
      </w:r>
      <w:r w:rsidRPr="004D0879">
        <w:rPr>
          <w:rFonts w:ascii="Times New Roman" w:hAnsi="Times New Roman"/>
          <w:sz w:val="24"/>
          <w:szCs w:val="24"/>
          <w:lang w:eastAsia="ru-RU"/>
        </w:rPr>
        <w:tab/>
      </w:r>
      <w:r w:rsidRPr="004D0879">
        <w:rPr>
          <w:rFonts w:ascii="Times New Roman" w:hAnsi="Times New Roman"/>
          <w:sz w:val="24"/>
          <w:szCs w:val="24"/>
          <w:lang w:eastAsia="ru-RU"/>
        </w:rPr>
        <w:tab/>
      </w:r>
      <w:r w:rsidRPr="004D0879">
        <w:rPr>
          <w:rFonts w:ascii="Times New Roman" w:hAnsi="Times New Roman"/>
          <w:sz w:val="24"/>
          <w:szCs w:val="24"/>
          <w:lang w:eastAsia="ru-RU"/>
        </w:rPr>
        <w:tab/>
      </w:r>
      <w:r w:rsidRPr="004D0879">
        <w:rPr>
          <w:rFonts w:ascii="Times New Roman" w:hAnsi="Times New Roman"/>
          <w:sz w:val="24"/>
          <w:szCs w:val="24"/>
          <w:lang w:eastAsia="ru-RU"/>
        </w:rPr>
        <w:tab/>
        <w:t>Руководитель работы:</w:t>
      </w:r>
    </w:p>
    <w:p w:rsidR="00177B63" w:rsidRPr="004D0879" w:rsidRDefault="00177B63" w:rsidP="00E47BC1">
      <w:pPr>
        <w:spacing w:after="0" w:line="360" w:lineRule="auto"/>
        <w:jc w:val="right"/>
        <w:rPr>
          <w:rFonts w:ascii="Times New Roman" w:hAnsi="Times New Roman"/>
          <w:sz w:val="24"/>
          <w:szCs w:val="24"/>
          <w:lang w:eastAsia="ru-RU"/>
        </w:rPr>
      </w:pPr>
      <w:r w:rsidRPr="004D0879">
        <w:rPr>
          <w:rFonts w:ascii="Times New Roman" w:hAnsi="Times New Roman"/>
          <w:sz w:val="24"/>
          <w:szCs w:val="24"/>
          <w:lang w:eastAsia="ru-RU"/>
        </w:rPr>
        <w:tab/>
      </w:r>
      <w:r w:rsidRPr="004D0879">
        <w:rPr>
          <w:rFonts w:ascii="Times New Roman" w:hAnsi="Times New Roman"/>
          <w:sz w:val="24"/>
          <w:szCs w:val="24"/>
          <w:lang w:eastAsia="ru-RU"/>
        </w:rPr>
        <w:tab/>
      </w:r>
      <w:r w:rsidRPr="004D0879">
        <w:rPr>
          <w:rFonts w:ascii="Times New Roman" w:hAnsi="Times New Roman"/>
          <w:sz w:val="24"/>
          <w:szCs w:val="24"/>
          <w:lang w:eastAsia="ru-RU"/>
        </w:rPr>
        <w:tab/>
      </w:r>
      <w:r w:rsidRPr="004D0879">
        <w:rPr>
          <w:rFonts w:ascii="Times New Roman" w:hAnsi="Times New Roman"/>
          <w:sz w:val="24"/>
          <w:szCs w:val="24"/>
          <w:lang w:eastAsia="ru-RU"/>
        </w:rPr>
        <w:tab/>
      </w:r>
      <w:r w:rsidRPr="004D0879">
        <w:rPr>
          <w:rFonts w:ascii="Times New Roman" w:hAnsi="Times New Roman"/>
          <w:sz w:val="24"/>
          <w:szCs w:val="24"/>
          <w:lang w:eastAsia="ru-RU"/>
        </w:rPr>
        <w:tab/>
      </w:r>
      <w:r w:rsidRPr="004D0879">
        <w:rPr>
          <w:rFonts w:ascii="Times New Roman" w:hAnsi="Times New Roman"/>
          <w:sz w:val="24"/>
          <w:szCs w:val="24"/>
          <w:lang w:eastAsia="ru-RU"/>
        </w:rPr>
        <w:tab/>
        <w:t>Чайкина Ольга Петровна</w:t>
      </w:r>
    </w:p>
    <w:p w:rsidR="00EF3B0F" w:rsidRPr="004D0879" w:rsidRDefault="00EF3B0F" w:rsidP="00E47BC1">
      <w:pPr>
        <w:spacing w:after="0" w:line="360" w:lineRule="auto"/>
        <w:jc w:val="right"/>
        <w:rPr>
          <w:rFonts w:ascii="Times New Roman" w:hAnsi="Times New Roman"/>
          <w:sz w:val="24"/>
          <w:szCs w:val="24"/>
          <w:lang w:eastAsia="ru-RU"/>
        </w:rPr>
      </w:pPr>
      <w:r w:rsidRPr="004D0879">
        <w:rPr>
          <w:rFonts w:ascii="Times New Roman" w:hAnsi="Times New Roman"/>
          <w:sz w:val="24"/>
          <w:szCs w:val="24"/>
          <w:lang w:eastAsia="ru-RU"/>
        </w:rPr>
        <w:t>учитель биологии</w:t>
      </w:r>
    </w:p>
    <w:p w:rsidR="00177B63" w:rsidRPr="004D0879" w:rsidRDefault="00177B63" w:rsidP="00E47BC1">
      <w:pPr>
        <w:spacing w:after="0" w:line="360" w:lineRule="auto"/>
        <w:jc w:val="right"/>
        <w:rPr>
          <w:rFonts w:ascii="Times New Roman" w:hAnsi="Times New Roman"/>
          <w:sz w:val="24"/>
          <w:szCs w:val="24"/>
          <w:lang w:eastAsia="ru-RU"/>
        </w:rPr>
      </w:pPr>
    </w:p>
    <w:p w:rsidR="005305DE" w:rsidRPr="004D0879" w:rsidRDefault="005305DE" w:rsidP="00E47BC1">
      <w:pPr>
        <w:spacing w:after="0" w:line="360" w:lineRule="auto"/>
        <w:jc w:val="center"/>
        <w:rPr>
          <w:rFonts w:ascii="Times New Roman" w:hAnsi="Times New Roman"/>
          <w:sz w:val="24"/>
          <w:szCs w:val="24"/>
          <w:lang w:eastAsia="ru-RU"/>
        </w:rPr>
      </w:pPr>
    </w:p>
    <w:p w:rsidR="005305DE" w:rsidRPr="004D0879" w:rsidRDefault="005305DE" w:rsidP="00E47BC1">
      <w:pPr>
        <w:spacing w:after="0" w:line="360" w:lineRule="auto"/>
        <w:jc w:val="center"/>
        <w:rPr>
          <w:rFonts w:ascii="Times New Roman" w:hAnsi="Times New Roman"/>
          <w:sz w:val="24"/>
          <w:szCs w:val="24"/>
          <w:lang w:eastAsia="ru-RU"/>
        </w:rPr>
      </w:pPr>
    </w:p>
    <w:p w:rsidR="005305DE" w:rsidRPr="004D0879" w:rsidRDefault="005305DE" w:rsidP="00E47BC1">
      <w:pPr>
        <w:spacing w:after="0" w:line="360" w:lineRule="auto"/>
        <w:jc w:val="center"/>
        <w:rPr>
          <w:rFonts w:ascii="Times New Roman" w:hAnsi="Times New Roman"/>
          <w:sz w:val="24"/>
          <w:szCs w:val="24"/>
          <w:lang w:eastAsia="ru-RU"/>
        </w:rPr>
      </w:pPr>
    </w:p>
    <w:p w:rsidR="00EF3B0F" w:rsidRDefault="00EF3B0F" w:rsidP="00EF3B0F">
      <w:pPr>
        <w:spacing w:after="0" w:line="360" w:lineRule="auto"/>
        <w:rPr>
          <w:rFonts w:ascii="Times New Roman" w:hAnsi="Times New Roman"/>
          <w:sz w:val="24"/>
          <w:szCs w:val="24"/>
          <w:lang w:eastAsia="ru-RU"/>
        </w:rPr>
      </w:pPr>
    </w:p>
    <w:p w:rsidR="00D90FB1" w:rsidRPr="00D90FB1" w:rsidRDefault="00EF3B0F" w:rsidP="004D0879">
      <w:pPr>
        <w:spacing w:after="0" w:line="360" w:lineRule="auto"/>
        <w:rPr>
          <w:rFonts w:ascii="Times New Roman" w:hAnsi="Times New Roman"/>
          <w:sz w:val="24"/>
          <w:szCs w:val="24"/>
          <w:lang w:eastAsia="ru-RU"/>
        </w:rPr>
      </w:pPr>
      <w:r>
        <w:rPr>
          <w:rFonts w:ascii="Times New Roman" w:hAnsi="Times New Roman"/>
          <w:sz w:val="24"/>
          <w:szCs w:val="24"/>
          <w:lang w:eastAsia="ru-RU"/>
        </w:rPr>
        <w:lastRenderedPageBreak/>
        <w:t xml:space="preserve">                                                   </w:t>
      </w:r>
      <w:r w:rsidR="004D0879">
        <w:rPr>
          <w:rFonts w:ascii="Times New Roman" w:hAnsi="Times New Roman"/>
          <w:sz w:val="24"/>
          <w:szCs w:val="24"/>
          <w:lang w:eastAsia="ru-RU"/>
        </w:rPr>
        <w:t xml:space="preserve">        </w:t>
      </w:r>
    </w:p>
    <w:p w:rsidR="004D0879" w:rsidRPr="00327744" w:rsidRDefault="004D0879" w:rsidP="004D0879">
      <w:pPr>
        <w:spacing w:after="0"/>
        <w:jc w:val="both"/>
        <w:rPr>
          <w:rFonts w:ascii="Times New Roman" w:hAnsi="Times New Roman"/>
          <w:b/>
          <w:sz w:val="28"/>
          <w:szCs w:val="28"/>
        </w:rPr>
      </w:pPr>
      <w:r>
        <w:rPr>
          <w:rFonts w:ascii="Times New Roman" w:hAnsi="Times New Roman"/>
          <w:b/>
          <w:sz w:val="28"/>
          <w:szCs w:val="28"/>
        </w:rPr>
        <w:t xml:space="preserve">                                             </w:t>
      </w:r>
      <w:r w:rsidRPr="00327744">
        <w:rPr>
          <w:rFonts w:ascii="Times New Roman" w:hAnsi="Times New Roman"/>
          <w:b/>
          <w:sz w:val="28"/>
          <w:szCs w:val="28"/>
        </w:rPr>
        <w:t>Оглавление</w:t>
      </w:r>
    </w:p>
    <w:p w:rsidR="004D0879" w:rsidRPr="00D90FB1" w:rsidRDefault="004D0879" w:rsidP="004D0879">
      <w:pPr>
        <w:rPr>
          <w:rFonts w:ascii="Times New Roman" w:hAnsi="Times New Roman"/>
        </w:rPr>
      </w:pPr>
      <w:r w:rsidRPr="00D90FB1">
        <w:rPr>
          <w:rFonts w:ascii="Times New Roman" w:hAnsi="Times New Roman"/>
          <w:sz w:val="24"/>
          <w:szCs w:val="24"/>
        </w:rPr>
        <w:t>Цель</w:t>
      </w:r>
      <w:r>
        <w:rPr>
          <w:rFonts w:ascii="Times New Roman" w:hAnsi="Times New Roman"/>
          <w:sz w:val="24"/>
          <w:szCs w:val="24"/>
        </w:rPr>
        <w:t xml:space="preserve"> и задачи</w:t>
      </w:r>
      <w:r w:rsidRPr="00D90FB1">
        <w:rPr>
          <w:rFonts w:ascii="Times New Roman" w:hAnsi="Times New Roman"/>
          <w:sz w:val="24"/>
          <w:szCs w:val="24"/>
        </w:rPr>
        <w:t xml:space="preserve"> исследования……………………………………………………………………</w:t>
      </w:r>
      <w:r>
        <w:rPr>
          <w:rFonts w:ascii="Times New Roman" w:hAnsi="Times New Roman"/>
          <w:sz w:val="24"/>
          <w:szCs w:val="24"/>
        </w:rPr>
        <w:t>.3</w:t>
      </w:r>
    </w:p>
    <w:p w:rsidR="004D0879" w:rsidRPr="00D90FB1" w:rsidRDefault="004D0879" w:rsidP="004D0879">
      <w:pPr>
        <w:rPr>
          <w:rFonts w:ascii="Times New Roman" w:hAnsi="Times New Roman"/>
          <w:sz w:val="24"/>
          <w:szCs w:val="24"/>
        </w:rPr>
      </w:pPr>
      <w:r w:rsidRPr="00D90FB1">
        <w:rPr>
          <w:rFonts w:ascii="Times New Roman" w:hAnsi="Times New Roman"/>
          <w:sz w:val="24"/>
          <w:szCs w:val="24"/>
        </w:rPr>
        <w:t xml:space="preserve">Глава 1.  Теоретическая часть </w:t>
      </w:r>
      <w:r>
        <w:rPr>
          <w:rFonts w:ascii="Times New Roman" w:hAnsi="Times New Roman"/>
          <w:sz w:val="24"/>
          <w:szCs w:val="24"/>
        </w:rPr>
        <w:t>………………………………………………………………….3-7</w:t>
      </w:r>
    </w:p>
    <w:p w:rsidR="004D0879" w:rsidRPr="00D90FB1" w:rsidRDefault="004D0879" w:rsidP="004D0879">
      <w:pPr>
        <w:rPr>
          <w:rFonts w:ascii="Times New Roman" w:hAnsi="Times New Roman"/>
          <w:sz w:val="24"/>
          <w:szCs w:val="24"/>
        </w:rPr>
      </w:pPr>
      <w:r w:rsidRPr="00D90FB1">
        <w:rPr>
          <w:rFonts w:ascii="Times New Roman" w:hAnsi="Times New Roman"/>
          <w:sz w:val="24"/>
          <w:szCs w:val="24"/>
        </w:rPr>
        <w:t>Глава 2. Практическая часть</w:t>
      </w:r>
      <w:r>
        <w:rPr>
          <w:rFonts w:ascii="Times New Roman" w:hAnsi="Times New Roman"/>
          <w:sz w:val="24"/>
          <w:szCs w:val="24"/>
        </w:rPr>
        <w:t>………………………………………………………………….7-10</w:t>
      </w:r>
    </w:p>
    <w:p w:rsidR="004D0879" w:rsidRPr="00D90FB1" w:rsidRDefault="004D0879" w:rsidP="004D0879">
      <w:pPr>
        <w:rPr>
          <w:rFonts w:ascii="Times New Roman" w:hAnsi="Times New Roman"/>
          <w:sz w:val="24"/>
          <w:szCs w:val="24"/>
        </w:rPr>
      </w:pPr>
      <w:r w:rsidRPr="00D90FB1">
        <w:rPr>
          <w:rFonts w:ascii="Times New Roman" w:hAnsi="Times New Roman"/>
          <w:sz w:val="24"/>
          <w:szCs w:val="24"/>
        </w:rPr>
        <w:t>Выводы……………………………………………………………………………………………</w:t>
      </w:r>
      <w:r>
        <w:rPr>
          <w:rFonts w:ascii="Times New Roman" w:hAnsi="Times New Roman"/>
          <w:sz w:val="24"/>
          <w:szCs w:val="24"/>
        </w:rPr>
        <w:t>10</w:t>
      </w:r>
    </w:p>
    <w:p w:rsidR="004D0879" w:rsidRPr="00D90FB1" w:rsidRDefault="004D0879" w:rsidP="004D0879">
      <w:pPr>
        <w:rPr>
          <w:rFonts w:ascii="Times New Roman" w:hAnsi="Times New Roman"/>
          <w:sz w:val="24"/>
          <w:szCs w:val="24"/>
        </w:rPr>
      </w:pPr>
      <w:r w:rsidRPr="00D90FB1">
        <w:rPr>
          <w:rFonts w:ascii="Times New Roman" w:hAnsi="Times New Roman"/>
          <w:sz w:val="24"/>
          <w:szCs w:val="24"/>
        </w:rPr>
        <w:t>Заключение………………………………………………………………………………………..</w:t>
      </w:r>
      <w:r>
        <w:rPr>
          <w:rFonts w:ascii="Times New Roman" w:hAnsi="Times New Roman"/>
          <w:sz w:val="24"/>
          <w:szCs w:val="24"/>
        </w:rPr>
        <w:t>10</w:t>
      </w:r>
    </w:p>
    <w:p w:rsidR="004D0879" w:rsidRPr="00D90FB1" w:rsidRDefault="004D0879" w:rsidP="004D0879">
      <w:pPr>
        <w:rPr>
          <w:rFonts w:ascii="Times New Roman" w:hAnsi="Times New Roman"/>
          <w:sz w:val="24"/>
          <w:szCs w:val="24"/>
        </w:rPr>
      </w:pPr>
      <w:r w:rsidRPr="00D90FB1">
        <w:rPr>
          <w:rFonts w:ascii="Times New Roman" w:hAnsi="Times New Roman"/>
          <w:sz w:val="24"/>
          <w:szCs w:val="24"/>
        </w:rPr>
        <w:t>Приложение 1</w:t>
      </w:r>
    </w:p>
    <w:p w:rsidR="004D0879" w:rsidRPr="00D90FB1" w:rsidRDefault="004D0879" w:rsidP="004D0879">
      <w:pPr>
        <w:rPr>
          <w:rFonts w:ascii="Times New Roman" w:hAnsi="Times New Roman"/>
        </w:rPr>
      </w:pPr>
      <w:r w:rsidRPr="00D90FB1">
        <w:rPr>
          <w:rFonts w:ascii="Times New Roman" w:hAnsi="Times New Roman"/>
          <w:sz w:val="24"/>
          <w:szCs w:val="24"/>
        </w:rPr>
        <w:t>Тест  на во</w:t>
      </w:r>
      <w:r>
        <w:rPr>
          <w:rFonts w:ascii="Times New Roman" w:hAnsi="Times New Roman"/>
          <w:sz w:val="24"/>
          <w:szCs w:val="24"/>
        </w:rPr>
        <w:t>зможность заражения гельминтами</w:t>
      </w:r>
      <w:r w:rsidRPr="00D90FB1">
        <w:rPr>
          <w:rFonts w:ascii="Times New Roman" w:hAnsi="Times New Roman"/>
          <w:sz w:val="24"/>
          <w:szCs w:val="24"/>
        </w:rPr>
        <w:t>……………………………………………</w:t>
      </w:r>
      <w:r>
        <w:rPr>
          <w:rFonts w:ascii="Times New Roman" w:hAnsi="Times New Roman"/>
          <w:sz w:val="24"/>
          <w:szCs w:val="24"/>
        </w:rPr>
        <w:t>…11-12</w:t>
      </w:r>
    </w:p>
    <w:p w:rsidR="004D0879" w:rsidRPr="00D90FB1" w:rsidRDefault="004D0879" w:rsidP="004D0879">
      <w:pPr>
        <w:rPr>
          <w:rFonts w:ascii="Times New Roman" w:hAnsi="Times New Roman"/>
          <w:sz w:val="24"/>
          <w:szCs w:val="24"/>
        </w:rPr>
      </w:pPr>
      <w:r w:rsidRPr="00D90FB1">
        <w:rPr>
          <w:rFonts w:ascii="Times New Roman" w:hAnsi="Times New Roman"/>
          <w:sz w:val="24"/>
          <w:szCs w:val="24"/>
        </w:rPr>
        <w:t>Приложение 2</w:t>
      </w:r>
    </w:p>
    <w:p w:rsidR="004D0879" w:rsidRPr="00D90FB1" w:rsidRDefault="004D0879" w:rsidP="004D0879">
      <w:pPr>
        <w:rPr>
          <w:rFonts w:ascii="Times New Roman" w:hAnsi="Times New Roman"/>
          <w:sz w:val="24"/>
          <w:szCs w:val="24"/>
        </w:rPr>
      </w:pPr>
      <w:r w:rsidRPr="00D90FB1">
        <w:rPr>
          <w:rFonts w:ascii="Times New Roman" w:hAnsi="Times New Roman"/>
          <w:sz w:val="24"/>
          <w:szCs w:val="24"/>
        </w:rPr>
        <w:t>Тест  на вероятнос</w:t>
      </w:r>
      <w:r w:rsidR="000315DD">
        <w:rPr>
          <w:rFonts w:ascii="Times New Roman" w:hAnsi="Times New Roman"/>
          <w:sz w:val="24"/>
          <w:szCs w:val="24"/>
        </w:rPr>
        <w:t>ть присутствия у Вас гельминтов</w:t>
      </w:r>
      <w:r w:rsidRPr="00D90FB1">
        <w:rPr>
          <w:rFonts w:ascii="Times New Roman" w:hAnsi="Times New Roman"/>
          <w:sz w:val="24"/>
          <w:szCs w:val="24"/>
        </w:rPr>
        <w:t>……………………………………</w:t>
      </w:r>
      <w:r>
        <w:rPr>
          <w:rFonts w:ascii="Times New Roman" w:hAnsi="Times New Roman"/>
          <w:sz w:val="24"/>
          <w:szCs w:val="24"/>
        </w:rPr>
        <w:t>…..12-13</w:t>
      </w:r>
    </w:p>
    <w:p w:rsidR="004D0879" w:rsidRPr="00D90FB1" w:rsidRDefault="004D0879" w:rsidP="004D0879">
      <w:pPr>
        <w:rPr>
          <w:rFonts w:ascii="Times New Roman" w:hAnsi="Times New Roman"/>
          <w:sz w:val="24"/>
          <w:szCs w:val="24"/>
        </w:rPr>
      </w:pPr>
      <w:r w:rsidRPr="00D90FB1">
        <w:rPr>
          <w:rFonts w:ascii="Times New Roman" w:hAnsi="Times New Roman"/>
          <w:sz w:val="24"/>
          <w:szCs w:val="24"/>
        </w:rPr>
        <w:t>Приложение 3</w:t>
      </w:r>
    </w:p>
    <w:p w:rsidR="004D0879" w:rsidRPr="00D90FB1" w:rsidRDefault="004D0879" w:rsidP="004D0879">
      <w:pPr>
        <w:rPr>
          <w:rFonts w:ascii="Times New Roman" w:hAnsi="Times New Roman"/>
          <w:sz w:val="24"/>
          <w:szCs w:val="24"/>
        </w:rPr>
      </w:pPr>
      <w:r w:rsidRPr="00D90FB1">
        <w:rPr>
          <w:rFonts w:ascii="Times New Roman" w:hAnsi="Times New Roman"/>
          <w:sz w:val="24"/>
          <w:szCs w:val="24"/>
        </w:rPr>
        <w:t xml:space="preserve">Тест на наличие </w:t>
      </w:r>
      <w:r>
        <w:rPr>
          <w:rFonts w:ascii="Times New Roman" w:hAnsi="Times New Roman"/>
          <w:sz w:val="24"/>
          <w:szCs w:val="24"/>
        </w:rPr>
        <w:t>паразитов в организме человека. …………………………………………13-15</w:t>
      </w:r>
    </w:p>
    <w:p w:rsidR="004D0879" w:rsidRPr="00D90FB1" w:rsidRDefault="004D0879" w:rsidP="004D0879">
      <w:pPr>
        <w:rPr>
          <w:rFonts w:ascii="Times New Roman" w:hAnsi="Times New Roman"/>
          <w:sz w:val="24"/>
          <w:szCs w:val="24"/>
        </w:rPr>
      </w:pPr>
      <w:r w:rsidRPr="00D90FB1">
        <w:rPr>
          <w:rFonts w:ascii="Times New Roman" w:hAnsi="Times New Roman"/>
          <w:sz w:val="24"/>
          <w:szCs w:val="24"/>
        </w:rPr>
        <w:t>Приложение</w:t>
      </w:r>
      <w:r>
        <w:rPr>
          <w:rFonts w:ascii="Times New Roman" w:hAnsi="Times New Roman"/>
          <w:sz w:val="24"/>
          <w:szCs w:val="24"/>
        </w:rPr>
        <w:t xml:space="preserve"> 4</w:t>
      </w:r>
      <w:r w:rsidRPr="00D90FB1">
        <w:rPr>
          <w:rFonts w:ascii="Times New Roman" w:hAnsi="Times New Roman"/>
          <w:sz w:val="24"/>
          <w:szCs w:val="24"/>
        </w:rPr>
        <w:t>…</w:t>
      </w:r>
      <w:r>
        <w:rPr>
          <w:rFonts w:ascii="Times New Roman" w:hAnsi="Times New Roman"/>
          <w:sz w:val="24"/>
          <w:szCs w:val="24"/>
        </w:rPr>
        <w:t>………………………………………………………………………………….16</w:t>
      </w:r>
    </w:p>
    <w:p w:rsidR="004D0879" w:rsidRPr="00D90FB1" w:rsidRDefault="004D0879" w:rsidP="004D0879">
      <w:pPr>
        <w:rPr>
          <w:rFonts w:ascii="Times New Roman" w:hAnsi="Times New Roman"/>
          <w:sz w:val="24"/>
          <w:szCs w:val="24"/>
        </w:rPr>
      </w:pPr>
      <w:r>
        <w:rPr>
          <w:rFonts w:ascii="Times New Roman" w:hAnsi="Times New Roman"/>
          <w:sz w:val="24"/>
          <w:szCs w:val="24"/>
        </w:rPr>
        <w:t>Литература</w:t>
      </w:r>
      <w:r w:rsidRPr="00D90FB1">
        <w:rPr>
          <w:rFonts w:ascii="Times New Roman" w:hAnsi="Times New Roman"/>
          <w:sz w:val="24"/>
          <w:szCs w:val="24"/>
        </w:rPr>
        <w:t>……………………………………………………………</w:t>
      </w:r>
      <w:r>
        <w:rPr>
          <w:rFonts w:ascii="Times New Roman" w:hAnsi="Times New Roman"/>
          <w:sz w:val="24"/>
          <w:szCs w:val="24"/>
        </w:rPr>
        <w:t>……………………….16-17</w:t>
      </w:r>
    </w:p>
    <w:p w:rsidR="004D0879" w:rsidRDefault="004D0879" w:rsidP="004D0879">
      <w:pPr>
        <w:rPr>
          <w:rFonts w:ascii="Times New Roman" w:hAnsi="Times New Roman"/>
          <w:b/>
          <w:sz w:val="24"/>
          <w:szCs w:val="24"/>
        </w:rPr>
      </w:pPr>
    </w:p>
    <w:p w:rsidR="004D0879" w:rsidRDefault="004D0879" w:rsidP="004D0879"/>
    <w:p w:rsidR="00D90FB1" w:rsidRDefault="00D90FB1" w:rsidP="004D0879">
      <w:pPr>
        <w:rPr>
          <w:rFonts w:ascii="Times New Roman" w:hAnsi="Times New Roman"/>
          <w:b/>
          <w:sz w:val="24"/>
          <w:szCs w:val="24"/>
        </w:rPr>
      </w:pPr>
    </w:p>
    <w:p w:rsidR="004D0879" w:rsidRDefault="004D0879" w:rsidP="004D0879">
      <w:pPr>
        <w:rPr>
          <w:rFonts w:ascii="Times New Roman" w:hAnsi="Times New Roman"/>
          <w:b/>
          <w:sz w:val="24"/>
          <w:szCs w:val="24"/>
        </w:rPr>
      </w:pPr>
    </w:p>
    <w:p w:rsidR="004D0879" w:rsidRDefault="004D0879" w:rsidP="004D0879">
      <w:pPr>
        <w:rPr>
          <w:rFonts w:ascii="Times New Roman" w:hAnsi="Times New Roman"/>
          <w:b/>
          <w:sz w:val="24"/>
          <w:szCs w:val="24"/>
        </w:rPr>
      </w:pPr>
    </w:p>
    <w:p w:rsidR="004D0879" w:rsidRDefault="004D0879" w:rsidP="004D0879">
      <w:pPr>
        <w:rPr>
          <w:rFonts w:ascii="Times New Roman" w:hAnsi="Times New Roman"/>
          <w:b/>
          <w:sz w:val="24"/>
          <w:szCs w:val="24"/>
        </w:rPr>
      </w:pPr>
    </w:p>
    <w:p w:rsidR="004D0879" w:rsidRDefault="004D0879" w:rsidP="004D0879">
      <w:pPr>
        <w:rPr>
          <w:rFonts w:ascii="Times New Roman" w:hAnsi="Times New Roman"/>
          <w:b/>
          <w:sz w:val="24"/>
          <w:szCs w:val="24"/>
        </w:rPr>
      </w:pPr>
    </w:p>
    <w:p w:rsidR="004D0879" w:rsidRDefault="004D0879" w:rsidP="004D0879">
      <w:pPr>
        <w:rPr>
          <w:rFonts w:ascii="Times New Roman" w:hAnsi="Times New Roman"/>
          <w:b/>
          <w:sz w:val="24"/>
          <w:szCs w:val="24"/>
        </w:rPr>
      </w:pPr>
    </w:p>
    <w:p w:rsidR="004D0879" w:rsidRDefault="004D0879" w:rsidP="004D0879">
      <w:pPr>
        <w:rPr>
          <w:rFonts w:ascii="Times New Roman" w:hAnsi="Times New Roman"/>
          <w:b/>
          <w:sz w:val="24"/>
          <w:szCs w:val="24"/>
        </w:rPr>
      </w:pPr>
    </w:p>
    <w:p w:rsidR="004D0879" w:rsidRDefault="004D0879" w:rsidP="004D0879">
      <w:pPr>
        <w:rPr>
          <w:rFonts w:ascii="Times New Roman" w:hAnsi="Times New Roman"/>
          <w:b/>
          <w:sz w:val="24"/>
          <w:szCs w:val="24"/>
        </w:rPr>
      </w:pPr>
    </w:p>
    <w:p w:rsidR="004D0879" w:rsidRDefault="004D0879" w:rsidP="004D0879">
      <w:pPr>
        <w:rPr>
          <w:rFonts w:ascii="Times New Roman" w:hAnsi="Times New Roman"/>
          <w:b/>
          <w:sz w:val="24"/>
          <w:szCs w:val="24"/>
        </w:rPr>
      </w:pPr>
    </w:p>
    <w:p w:rsidR="004D0879" w:rsidRDefault="004D0879" w:rsidP="004D0879">
      <w:pPr>
        <w:rPr>
          <w:rFonts w:ascii="Times New Roman" w:hAnsi="Times New Roman"/>
          <w:b/>
          <w:sz w:val="24"/>
          <w:szCs w:val="24"/>
        </w:rPr>
      </w:pPr>
    </w:p>
    <w:p w:rsidR="004D0879" w:rsidRDefault="004D0879" w:rsidP="004D0879">
      <w:pPr>
        <w:rPr>
          <w:rFonts w:ascii="Times New Roman" w:hAnsi="Times New Roman"/>
          <w:b/>
          <w:sz w:val="24"/>
          <w:szCs w:val="24"/>
        </w:rPr>
      </w:pPr>
    </w:p>
    <w:p w:rsidR="005305DE" w:rsidRPr="00EF3B0F" w:rsidRDefault="006B7207" w:rsidP="004D0879">
      <w:pPr>
        <w:rPr>
          <w:rFonts w:ascii="Times New Roman" w:hAnsi="Times New Roman"/>
          <w:b/>
          <w:sz w:val="24"/>
          <w:szCs w:val="24"/>
        </w:rPr>
      </w:pPr>
      <w:r>
        <w:rPr>
          <w:rFonts w:ascii="Times New Roman" w:hAnsi="Times New Roman"/>
          <w:b/>
          <w:sz w:val="24"/>
          <w:szCs w:val="24"/>
        </w:rPr>
        <w:lastRenderedPageBreak/>
        <w:t>Актуальность</w:t>
      </w:r>
      <w:r w:rsidR="005305DE" w:rsidRPr="00EF3B0F">
        <w:rPr>
          <w:rFonts w:ascii="Times New Roman" w:hAnsi="Times New Roman"/>
          <w:b/>
          <w:sz w:val="24"/>
          <w:szCs w:val="24"/>
        </w:rPr>
        <w:t xml:space="preserve"> проблемы</w:t>
      </w:r>
      <w:r w:rsidR="00105D23">
        <w:rPr>
          <w:rFonts w:ascii="Times New Roman" w:hAnsi="Times New Roman"/>
          <w:b/>
          <w:sz w:val="24"/>
          <w:szCs w:val="24"/>
        </w:rPr>
        <w:t xml:space="preserve"> (Слайд 2)</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По оценкам Всемирной Организации Здравоохранения (ВОЗ) более 4,5 млрд. человек в мире заражены паразитами человека.</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xml:space="preserve"> Глистная инвазия – это вид болезней очень распространенный, ежегодно ею заражается около 1,2 миллиарда человек (по официальным данным всемирной организации здравоохранения). Каждый третий житель Европы поражен глистами.</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В России ежегодно регистрируется до 1,5 млн. случаев заболеваний глистами человека. Общее количество больных паразитарными болезнями достигает почти 20 млн человек, 70% из них - дети. По оценке российских специалистов-паразитологов, 8 из 10 дошкольников России  заражены глистами.</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xml:space="preserve">Рост заболеваемости гельминтозами является следствием высокого загрязнения окружающей среды яйцами гельминтов.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Гельминты чрезвычайно широко распространены в окружающей среде. Они встречаются и в земле, и в воде, и в воздухе, а также на растениях и, конечно, животных. Это многократно увеличивает риск заражения. Огромным масштабам заражения способствует всеобщая восприимчивость к гельминтам.</w:t>
      </w:r>
    </w:p>
    <w:p w:rsidR="005305DE" w:rsidRPr="00EF3B0F" w:rsidRDefault="00EF3B0F" w:rsidP="004D0879">
      <w:pPr>
        <w:rPr>
          <w:rFonts w:ascii="Times New Roman" w:hAnsi="Times New Roman"/>
          <w:sz w:val="24"/>
          <w:szCs w:val="24"/>
        </w:rPr>
      </w:pPr>
      <w:r w:rsidRPr="00EF3B0F">
        <w:rPr>
          <w:rFonts w:ascii="Times New Roman" w:hAnsi="Times New Roman"/>
          <w:b/>
          <w:sz w:val="24"/>
          <w:szCs w:val="24"/>
        </w:rPr>
        <w:t xml:space="preserve">  Тема исследования</w:t>
      </w:r>
      <w:r w:rsidR="005305DE" w:rsidRPr="00EF3B0F">
        <w:rPr>
          <w:rFonts w:ascii="Times New Roman" w:hAnsi="Times New Roman"/>
          <w:b/>
          <w:sz w:val="24"/>
          <w:szCs w:val="24"/>
        </w:rPr>
        <w:t>:</w:t>
      </w:r>
      <w:r w:rsidR="005305DE" w:rsidRPr="00EF3B0F">
        <w:rPr>
          <w:rFonts w:ascii="Times New Roman" w:hAnsi="Times New Roman"/>
          <w:sz w:val="24"/>
          <w:szCs w:val="24"/>
        </w:rPr>
        <w:t xml:space="preserve">  « Загрязнение окружающей среды червями – паразитами и их влияние на здоровье школьников»</w:t>
      </w:r>
    </w:p>
    <w:p w:rsidR="005305DE" w:rsidRPr="00EF3B0F" w:rsidRDefault="005305DE" w:rsidP="004D0879">
      <w:pPr>
        <w:rPr>
          <w:rFonts w:ascii="Times New Roman" w:hAnsi="Times New Roman"/>
          <w:sz w:val="24"/>
          <w:szCs w:val="24"/>
        </w:rPr>
      </w:pPr>
      <w:r w:rsidRPr="00EF3B0F">
        <w:rPr>
          <w:rFonts w:ascii="Times New Roman" w:hAnsi="Times New Roman"/>
          <w:b/>
          <w:sz w:val="24"/>
          <w:szCs w:val="24"/>
        </w:rPr>
        <w:t>Цель</w:t>
      </w:r>
      <w:r w:rsidR="00EF3B0F" w:rsidRPr="00EF3B0F">
        <w:rPr>
          <w:rFonts w:ascii="Times New Roman" w:hAnsi="Times New Roman"/>
          <w:b/>
          <w:sz w:val="24"/>
          <w:szCs w:val="24"/>
        </w:rPr>
        <w:t xml:space="preserve">: </w:t>
      </w:r>
      <w:r w:rsidRPr="00EF3B0F">
        <w:rPr>
          <w:rFonts w:ascii="Times New Roman" w:hAnsi="Times New Roman"/>
          <w:sz w:val="24"/>
          <w:szCs w:val="24"/>
        </w:rPr>
        <w:t>изучить влияние гельм</w:t>
      </w:r>
      <w:r w:rsidR="00105D23">
        <w:rPr>
          <w:rFonts w:ascii="Times New Roman" w:hAnsi="Times New Roman"/>
          <w:sz w:val="24"/>
          <w:szCs w:val="24"/>
        </w:rPr>
        <w:t>интозов  на здоровье школьников (Слайд 3)</w:t>
      </w:r>
    </w:p>
    <w:p w:rsidR="005305DE" w:rsidRPr="00EF3B0F" w:rsidRDefault="005305DE" w:rsidP="004D0879">
      <w:pPr>
        <w:rPr>
          <w:rFonts w:ascii="Times New Roman" w:hAnsi="Times New Roman"/>
          <w:b/>
          <w:sz w:val="24"/>
          <w:szCs w:val="24"/>
        </w:rPr>
      </w:pPr>
      <w:r w:rsidRPr="00EF3B0F">
        <w:rPr>
          <w:rFonts w:ascii="Times New Roman" w:hAnsi="Times New Roman"/>
          <w:b/>
          <w:sz w:val="24"/>
          <w:szCs w:val="24"/>
        </w:rPr>
        <w:t xml:space="preserve">Задачи </w:t>
      </w:r>
      <w:r w:rsidR="00105D23">
        <w:rPr>
          <w:rFonts w:ascii="Times New Roman" w:hAnsi="Times New Roman"/>
          <w:b/>
          <w:sz w:val="24"/>
          <w:szCs w:val="24"/>
        </w:rPr>
        <w:t>(Слайд 4-5)</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1.Изучить вопрос о степени распространения гельминтов в окружающей среде</w:t>
      </w:r>
    </w:p>
    <w:p w:rsidR="005305DE" w:rsidRPr="00EF3B0F" w:rsidRDefault="005305DE" w:rsidP="004D0879">
      <w:pPr>
        <w:shd w:val="clear" w:color="auto" w:fill="FFFFFF"/>
        <w:spacing w:before="100" w:beforeAutospacing="1" w:after="100" w:afterAutospacing="1"/>
        <w:rPr>
          <w:rFonts w:ascii="Times New Roman" w:eastAsia="Times New Roman" w:hAnsi="Times New Roman"/>
          <w:color w:val="000000"/>
          <w:sz w:val="24"/>
          <w:szCs w:val="24"/>
          <w:lang w:eastAsia="ru-RU"/>
        </w:rPr>
      </w:pPr>
      <w:r w:rsidRPr="00EF3B0F">
        <w:rPr>
          <w:rFonts w:ascii="Times New Roman" w:eastAsia="Times New Roman" w:hAnsi="Times New Roman"/>
          <w:color w:val="000000"/>
          <w:sz w:val="24"/>
          <w:szCs w:val="24"/>
          <w:lang w:eastAsia="ru-RU"/>
        </w:rPr>
        <w:t>2.Познакомиться с биологией наиболее широко распространенных гельминтов;</w:t>
      </w:r>
    </w:p>
    <w:p w:rsidR="005305DE" w:rsidRPr="00EF3B0F" w:rsidRDefault="005305DE" w:rsidP="004D0879">
      <w:pPr>
        <w:shd w:val="clear" w:color="auto" w:fill="FFFFFF"/>
        <w:spacing w:before="100" w:beforeAutospacing="1" w:after="100" w:afterAutospacing="1"/>
        <w:rPr>
          <w:rFonts w:ascii="Times New Roman" w:eastAsia="Times New Roman" w:hAnsi="Times New Roman"/>
          <w:color w:val="000000"/>
          <w:sz w:val="24"/>
          <w:szCs w:val="24"/>
          <w:lang w:eastAsia="ru-RU"/>
        </w:rPr>
      </w:pPr>
      <w:r w:rsidRPr="00EF3B0F">
        <w:rPr>
          <w:rFonts w:ascii="Times New Roman" w:eastAsia="Times New Roman" w:hAnsi="Times New Roman"/>
          <w:color w:val="000000"/>
          <w:sz w:val="24"/>
          <w:szCs w:val="24"/>
          <w:lang w:eastAsia="ru-RU"/>
        </w:rPr>
        <w:t>3. Выявить вред, наносимый школьникам, паразитическими червями;</w:t>
      </w:r>
    </w:p>
    <w:p w:rsidR="005305DE" w:rsidRPr="00EF3B0F" w:rsidRDefault="005305DE" w:rsidP="004D0879">
      <w:pPr>
        <w:shd w:val="clear" w:color="auto" w:fill="FFFFFF"/>
        <w:spacing w:before="100" w:beforeAutospacing="1" w:after="100" w:afterAutospacing="1"/>
        <w:rPr>
          <w:rFonts w:ascii="Times New Roman" w:eastAsia="Times New Roman" w:hAnsi="Times New Roman"/>
          <w:color w:val="000000"/>
          <w:sz w:val="24"/>
          <w:szCs w:val="24"/>
          <w:lang w:eastAsia="ru-RU"/>
        </w:rPr>
      </w:pPr>
      <w:r w:rsidRPr="00EF3B0F">
        <w:rPr>
          <w:rFonts w:ascii="Times New Roman" w:eastAsia="Times New Roman" w:hAnsi="Times New Roman"/>
          <w:color w:val="000000"/>
          <w:sz w:val="24"/>
          <w:szCs w:val="24"/>
          <w:lang w:eastAsia="ru-RU"/>
        </w:rPr>
        <w:t>4.Изучить пути заражения гельминтозами;</w:t>
      </w:r>
    </w:p>
    <w:p w:rsidR="005305DE" w:rsidRPr="00EF3B0F" w:rsidRDefault="005305DE" w:rsidP="004D0879">
      <w:pPr>
        <w:shd w:val="clear" w:color="auto" w:fill="FFFFFF"/>
        <w:spacing w:before="100" w:beforeAutospacing="1" w:after="100" w:afterAutospacing="1"/>
        <w:rPr>
          <w:rFonts w:ascii="Times New Roman" w:eastAsia="Times New Roman" w:hAnsi="Times New Roman"/>
          <w:color w:val="000000"/>
          <w:sz w:val="24"/>
          <w:szCs w:val="24"/>
          <w:lang w:eastAsia="ru-RU"/>
        </w:rPr>
      </w:pPr>
      <w:r w:rsidRPr="00EF3B0F">
        <w:rPr>
          <w:rFonts w:ascii="Times New Roman" w:eastAsia="Times New Roman" w:hAnsi="Times New Roman"/>
          <w:color w:val="000000"/>
          <w:sz w:val="24"/>
          <w:szCs w:val="24"/>
          <w:lang w:eastAsia="ru-RU"/>
        </w:rPr>
        <w:t>5. Познакомить с симптомами заражения паразитами;</w:t>
      </w:r>
    </w:p>
    <w:p w:rsidR="005305DE" w:rsidRPr="00EF3B0F" w:rsidRDefault="005305DE" w:rsidP="004D0879">
      <w:pPr>
        <w:shd w:val="clear" w:color="auto" w:fill="FFFFFF"/>
        <w:spacing w:before="100" w:beforeAutospacing="1" w:after="100" w:afterAutospacing="1"/>
        <w:rPr>
          <w:rFonts w:ascii="Times New Roman" w:eastAsia="Times New Roman" w:hAnsi="Times New Roman"/>
          <w:color w:val="000000"/>
          <w:sz w:val="24"/>
          <w:szCs w:val="24"/>
          <w:lang w:eastAsia="ru-RU"/>
        </w:rPr>
      </w:pPr>
      <w:r w:rsidRPr="00EF3B0F">
        <w:rPr>
          <w:rFonts w:ascii="Times New Roman" w:eastAsia="Times New Roman" w:hAnsi="Times New Roman"/>
          <w:color w:val="000000"/>
          <w:sz w:val="24"/>
          <w:szCs w:val="24"/>
          <w:lang w:eastAsia="ru-RU"/>
        </w:rPr>
        <w:t>6. Изучить вопрос о характере распространения знаний по данной теме среди учащихся МБОУ «ООШ №2 г.Зубцова»;</w:t>
      </w:r>
    </w:p>
    <w:p w:rsidR="005305DE" w:rsidRPr="00EF3B0F" w:rsidRDefault="005305DE" w:rsidP="004D0879">
      <w:pPr>
        <w:shd w:val="clear" w:color="auto" w:fill="FFFFFF"/>
        <w:spacing w:before="100" w:beforeAutospacing="1" w:after="100" w:afterAutospacing="1"/>
        <w:rPr>
          <w:rFonts w:ascii="Times New Roman" w:eastAsia="Times New Roman" w:hAnsi="Times New Roman"/>
          <w:color w:val="000000"/>
          <w:sz w:val="24"/>
          <w:szCs w:val="24"/>
          <w:lang w:eastAsia="ru-RU"/>
        </w:rPr>
      </w:pPr>
      <w:r w:rsidRPr="00EF3B0F">
        <w:rPr>
          <w:rFonts w:ascii="Times New Roman" w:eastAsia="Times New Roman" w:hAnsi="Times New Roman"/>
          <w:color w:val="000000"/>
          <w:sz w:val="24"/>
          <w:szCs w:val="24"/>
          <w:lang w:eastAsia="ru-RU"/>
        </w:rPr>
        <w:t>7.Разработать практические рекомендации для учащихся, работников образовательных учреждений направленные на усиление мер по профилактики гельминтных заболеваний.</w:t>
      </w:r>
    </w:p>
    <w:p w:rsidR="005305DE" w:rsidRDefault="005305DE" w:rsidP="004D0879">
      <w:pPr>
        <w:shd w:val="clear" w:color="auto" w:fill="FFFFFF"/>
        <w:spacing w:before="100" w:beforeAutospacing="1" w:after="100" w:afterAutospacing="1"/>
        <w:rPr>
          <w:rFonts w:ascii="Times New Roman" w:eastAsia="Times New Roman" w:hAnsi="Times New Roman"/>
          <w:color w:val="000000"/>
          <w:sz w:val="24"/>
          <w:szCs w:val="24"/>
          <w:lang w:eastAsia="ru-RU"/>
        </w:rPr>
      </w:pPr>
      <w:r w:rsidRPr="00EF3B0F">
        <w:rPr>
          <w:rFonts w:ascii="Times New Roman" w:eastAsia="Times New Roman" w:hAnsi="Times New Roman"/>
          <w:color w:val="000000"/>
          <w:sz w:val="24"/>
          <w:szCs w:val="24"/>
          <w:lang w:eastAsia="ru-RU"/>
        </w:rPr>
        <w:t>8. Изучить правила профилактики за</w:t>
      </w:r>
      <w:r w:rsidR="00105D23">
        <w:rPr>
          <w:rFonts w:ascii="Times New Roman" w:eastAsia="Times New Roman" w:hAnsi="Times New Roman"/>
          <w:color w:val="000000"/>
          <w:sz w:val="24"/>
          <w:szCs w:val="24"/>
          <w:lang w:eastAsia="ru-RU"/>
        </w:rPr>
        <w:t>ражения глистными заболеваниями.</w:t>
      </w:r>
    </w:p>
    <w:p w:rsidR="00105D23" w:rsidRDefault="00105D23" w:rsidP="004D0879">
      <w:pPr>
        <w:shd w:val="clear" w:color="auto" w:fill="FFFFFF"/>
        <w:spacing w:before="100" w:beforeAutospacing="1" w:after="100" w:afterAutospacing="1"/>
        <w:rPr>
          <w:rFonts w:ascii="Times New Roman" w:eastAsia="Times New Roman" w:hAnsi="Times New Roman"/>
          <w:color w:val="000000"/>
          <w:sz w:val="24"/>
          <w:szCs w:val="24"/>
          <w:lang w:eastAsia="ru-RU"/>
        </w:rPr>
      </w:pPr>
      <w:r w:rsidRPr="00105D23">
        <w:rPr>
          <w:rFonts w:ascii="Times New Roman" w:eastAsia="Times New Roman" w:hAnsi="Times New Roman"/>
          <w:b/>
          <w:color w:val="000000"/>
          <w:sz w:val="24"/>
          <w:szCs w:val="24"/>
          <w:lang w:eastAsia="ru-RU"/>
        </w:rPr>
        <w:t>Гипотеза</w:t>
      </w:r>
      <w:r>
        <w:rPr>
          <w:rFonts w:ascii="Times New Roman" w:eastAsia="Times New Roman" w:hAnsi="Times New Roman"/>
          <w:color w:val="000000"/>
          <w:sz w:val="24"/>
          <w:szCs w:val="24"/>
          <w:lang w:eastAsia="ru-RU"/>
        </w:rPr>
        <w:t xml:space="preserve"> (Слайд 6)</w:t>
      </w:r>
    </w:p>
    <w:p w:rsidR="00105D23" w:rsidRDefault="00105D23" w:rsidP="004D0879">
      <w:pPr>
        <w:shd w:val="clear" w:color="auto" w:fill="FFFFFF"/>
        <w:spacing w:before="100" w:beforeAutospacing="1" w:after="100" w:afterAutospacing="1"/>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Если окружающая среда загрязнена гельминтами, значит</w:t>
      </w:r>
      <w:r w:rsidR="002D06A9">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 xml:space="preserve"> они могут причинить вред здоровью школьников.</w:t>
      </w:r>
    </w:p>
    <w:p w:rsidR="00105D23" w:rsidRDefault="00105D23" w:rsidP="004D0879">
      <w:pPr>
        <w:shd w:val="clear" w:color="auto" w:fill="FFFFFF"/>
        <w:spacing w:before="100" w:beforeAutospacing="1" w:after="100" w:afterAutospacing="1"/>
        <w:rPr>
          <w:rFonts w:ascii="Times New Roman" w:eastAsia="Times New Roman" w:hAnsi="Times New Roman"/>
          <w:color w:val="000000"/>
          <w:sz w:val="24"/>
          <w:szCs w:val="24"/>
          <w:lang w:eastAsia="ru-RU"/>
        </w:rPr>
      </w:pPr>
      <w:r w:rsidRPr="00105D23">
        <w:rPr>
          <w:rFonts w:ascii="Times New Roman" w:eastAsia="Times New Roman" w:hAnsi="Times New Roman"/>
          <w:b/>
          <w:color w:val="000000"/>
          <w:sz w:val="24"/>
          <w:szCs w:val="24"/>
          <w:lang w:eastAsia="ru-RU"/>
        </w:rPr>
        <w:t>Объект изучения</w:t>
      </w:r>
      <w:r>
        <w:rPr>
          <w:rFonts w:ascii="Times New Roman" w:eastAsia="Times New Roman" w:hAnsi="Times New Roman"/>
          <w:b/>
          <w:color w:val="000000"/>
          <w:sz w:val="24"/>
          <w:szCs w:val="24"/>
          <w:lang w:eastAsia="ru-RU"/>
        </w:rPr>
        <w:t xml:space="preserve"> (Слайд 7)</w:t>
      </w:r>
      <w:r>
        <w:rPr>
          <w:rFonts w:ascii="Times New Roman" w:eastAsia="Times New Roman" w:hAnsi="Times New Roman"/>
          <w:color w:val="000000"/>
          <w:sz w:val="24"/>
          <w:szCs w:val="24"/>
          <w:lang w:eastAsia="ru-RU"/>
        </w:rPr>
        <w:t xml:space="preserve">: </w:t>
      </w:r>
    </w:p>
    <w:p w:rsidR="00105D23" w:rsidRDefault="00105D23" w:rsidP="004D0879">
      <w:pPr>
        <w:shd w:val="clear" w:color="auto" w:fill="FFFFFF"/>
        <w:spacing w:before="100" w:beforeAutospacing="1" w:after="100" w:afterAutospacing="1"/>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биология гельминтов и степень их распространения.</w:t>
      </w:r>
    </w:p>
    <w:p w:rsidR="000315DD" w:rsidRPr="00105D23" w:rsidRDefault="00105D23" w:rsidP="00105D23">
      <w:pPr>
        <w:shd w:val="clear" w:color="auto" w:fill="FFFFFF"/>
        <w:spacing w:before="100" w:beforeAutospacing="1" w:after="100" w:afterAutospacing="1"/>
        <w:rPr>
          <w:rFonts w:ascii="Times New Roman" w:eastAsia="Times New Roman" w:hAnsi="Times New Roman"/>
          <w:color w:val="000000"/>
          <w:sz w:val="24"/>
          <w:szCs w:val="24"/>
          <w:lang w:eastAsia="ru-RU"/>
        </w:rPr>
      </w:pPr>
      <w:r w:rsidRPr="00105D23">
        <w:rPr>
          <w:rFonts w:ascii="Times New Roman" w:eastAsia="Times New Roman" w:hAnsi="Times New Roman"/>
          <w:b/>
          <w:color w:val="000000"/>
          <w:sz w:val="24"/>
          <w:szCs w:val="24"/>
          <w:lang w:eastAsia="ru-RU"/>
        </w:rPr>
        <w:t>Изучаемое свойство</w:t>
      </w:r>
      <w:r>
        <w:rPr>
          <w:rFonts w:ascii="Times New Roman" w:eastAsia="Times New Roman" w:hAnsi="Times New Roman"/>
          <w:color w:val="000000"/>
          <w:sz w:val="24"/>
          <w:szCs w:val="24"/>
          <w:lang w:eastAsia="ru-RU"/>
        </w:rPr>
        <w:t>: влияние гельминтов на здоровье школьников</w:t>
      </w:r>
    </w:p>
    <w:p w:rsidR="005305DE" w:rsidRPr="00EF3B0F" w:rsidRDefault="005305DE" w:rsidP="004D0879">
      <w:pPr>
        <w:rPr>
          <w:rFonts w:ascii="Times New Roman" w:hAnsi="Times New Roman"/>
          <w:b/>
          <w:sz w:val="24"/>
          <w:szCs w:val="24"/>
        </w:rPr>
      </w:pPr>
      <w:r w:rsidRPr="00EF3B0F">
        <w:rPr>
          <w:rFonts w:ascii="Times New Roman" w:hAnsi="Times New Roman"/>
          <w:b/>
          <w:sz w:val="24"/>
          <w:szCs w:val="24"/>
        </w:rPr>
        <w:t xml:space="preserve">Глава 1 </w:t>
      </w:r>
    </w:p>
    <w:p w:rsidR="005305DE" w:rsidRPr="00EF3B0F" w:rsidRDefault="00EF3B0F" w:rsidP="004D0879">
      <w:pPr>
        <w:rPr>
          <w:rFonts w:ascii="Times New Roman" w:hAnsi="Times New Roman"/>
          <w:b/>
          <w:sz w:val="24"/>
          <w:szCs w:val="24"/>
        </w:rPr>
      </w:pPr>
      <w:r w:rsidRPr="00EF3B0F">
        <w:rPr>
          <w:rFonts w:ascii="Times New Roman" w:hAnsi="Times New Roman"/>
          <w:b/>
          <w:sz w:val="24"/>
          <w:szCs w:val="24"/>
        </w:rPr>
        <w:t xml:space="preserve">Теоретическая часть </w:t>
      </w:r>
    </w:p>
    <w:p w:rsidR="005305DE" w:rsidRPr="00EF3B0F" w:rsidRDefault="005305DE" w:rsidP="004D0879">
      <w:pPr>
        <w:rPr>
          <w:rFonts w:ascii="Times New Roman" w:hAnsi="Times New Roman"/>
          <w:b/>
          <w:sz w:val="24"/>
          <w:szCs w:val="24"/>
        </w:rPr>
      </w:pPr>
      <w:r w:rsidRPr="00EF3B0F">
        <w:rPr>
          <w:rFonts w:ascii="Times New Roman" w:hAnsi="Times New Roman"/>
          <w:sz w:val="24"/>
          <w:szCs w:val="24"/>
        </w:rPr>
        <w:t xml:space="preserve"> </w:t>
      </w:r>
      <w:r w:rsidRPr="00EF3B0F">
        <w:rPr>
          <w:rFonts w:ascii="Times New Roman" w:hAnsi="Times New Roman"/>
          <w:b/>
          <w:sz w:val="24"/>
          <w:szCs w:val="24"/>
        </w:rPr>
        <w:t>1.Понятие о гельминтозе.</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Гельминтозы — заболевания, вызываемые паразитическими червями.</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Термин «гельминтоз» (от латинского Helminthos – глист) был введен Гиппократом, он первым подробно описал клинику поражения некоторыми из гельминтов.</w:t>
      </w:r>
    </w:p>
    <w:p w:rsidR="005305DE" w:rsidRPr="00EF3B0F" w:rsidRDefault="005305DE" w:rsidP="004D0879">
      <w:pPr>
        <w:rPr>
          <w:rFonts w:ascii="Times New Roman" w:hAnsi="Times New Roman"/>
          <w:b/>
          <w:sz w:val="24"/>
          <w:szCs w:val="24"/>
        </w:rPr>
      </w:pPr>
      <w:r w:rsidRPr="00EF3B0F">
        <w:rPr>
          <w:rFonts w:ascii="Times New Roman" w:hAnsi="Times New Roman"/>
          <w:b/>
          <w:sz w:val="24"/>
          <w:szCs w:val="24"/>
        </w:rPr>
        <w:t>2.Насколько давно известна заболеваемость гельминтозом у людей?</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xml:space="preserve">Паразитирование в организме глистов было обнаружено еще в глубокой древности. Наличие у людей аскарид и цепней описано в папирусах 16-го века до нашей эры.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Летопись Земли не сохранила описания гельминтов, существовавших в далеком прошлом, однако есть палеонтологические данные, которые свидетельствуют о давности появления тех или иных паразитов. В 1935 г. американский ученый Ф. Тейлор сообщил о трех видах ископаемых нематод, обнаруженных в рейнских каменноугольных отложениях эоцена и прибалтийских янтарных скоплениях олигоцена. В 1946 г. советским геологом Ю. И. Поповым в четвертичных отложениях, в слое вечной мерзлоты, на глубине 12,5 м в бассейне реки Индигирки были найдены мумифицированные тела сусликов. Возраст этих находок 10-12 тыс. лет. В кишечнике одного из ископаемых были найдены нематоды, которые оказались близкими к видам, паразитирующим у современных сусликов.</w:t>
      </w:r>
    </w:p>
    <w:p w:rsidR="00105D23" w:rsidRPr="00EF3B0F" w:rsidRDefault="005305DE" w:rsidP="004D0879">
      <w:pPr>
        <w:rPr>
          <w:rFonts w:ascii="Times New Roman" w:hAnsi="Times New Roman"/>
          <w:sz w:val="24"/>
          <w:szCs w:val="24"/>
        </w:rPr>
      </w:pPr>
      <w:r w:rsidRPr="00EF3B0F">
        <w:rPr>
          <w:rFonts w:ascii="Times New Roman" w:hAnsi="Times New Roman"/>
          <w:sz w:val="24"/>
          <w:szCs w:val="24"/>
        </w:rPr>
        <w:t>Не менее интересны данные о древности паразитирования гельминтов у человека. В почках мумии XX династии египетских фараонов (1200-1000 гг. до н. э.) были найдены обызвествленные яйца трематоды — шистосомы. Р. Эбелинг опубликовал текст клинописи, который свидетельствует, что ассирийцам была известна ришта (паразитический круглый червь подкожной клетчатки человека) еще за 2600 лет до н. э. Немецкий гельминтолог С. Шидат в 1944 г., исследуя два трупа из торфяников Восточной Пруссии, датируемых ранним ледниковым периодом, обнаружил в их кишечнике яйца нематод — аскарид и власоглавов. Легко убедиться, что болезни, вызываемые паразитами, так же стары, как человеческий род. Эволюция болезней происходила одновременно с эволюцией животных организмов и человека.</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Древнегреческий врач Гиппократ</w:t>
      </w:r>
      <w:r w:rsidR="00105D23">
        <w:rPr>
          <w:rFonts w:ascii="Times New Roman" w:hAnsi="Times New Roman"/>
          <w:sz w:val="24"/>
          <w:szCs w:val="24"/>
        </w:rPr>
        <w:t xml:space="preserve"> (Слайд 9)</w:t>
      </w:r>
      <w:r w:rsidRPr="00EF3B0F">
        <w:rPr>
          <w:rFonts w:ascii="Times New Roman" w:hAnsi="Times New Roman"/>
          <w:sz w:val="24"/>
          <w:szCs w:val="24"/>
        </w:rPr>
        <w:t xml:space="preserve">, живший в V в. до н. э., впервые ввел в науку термин «гельминт» (червь). В одном из своих многочисленных сочинений он рассказал о паразитических червях, вызывающих заболевания людей и животных. О червях тогда было </w:t>
      </w:r>
      <w:r w:rsidRPr="00EF3B0F">
        <w:rPr>
          <w:rFonts w:ascii="Times New Roman" w:hAnsi="Times New Roman"/>
          <w:sz w:val="24"/>
          <w:szCs w:val="24"/>
        </w:rPr>
        <w:lastRenderedPageBreak/>
        <w:t>известно очень мало, и даже спустя сто лет Аристотель перечислил лишь три вида гельминтов, обнаруженных у человека. В начале XVIII в. «отец гельминтологии» немецкий биолог К. Рудольф и исследовал тысячи животных и собрал огромное количество червей-паразитов. Вскоре родилась и наука о паразитических червях — гельминтология</w:t>
      </w:r>
    </w:p>
    <w:p w:rsidR="005305DE" w:rsidRPr="00EF3B0F" w:rsidRDefault="005305DE" w:rsidP="004D0879">
      <w:pPr>
        <w:rPr>
          <w:rFonts w:ascii="Times New Roman" w:hAnsi="Times New Roman"/>
          <w:b/>
          <w:sz w:val="24"/>
          <w:szCs w:val="24"/>
        </w:rPr>
      </w:pPr>
      <w:r w:rsidRPr="00EF3B0F">
        <w:rPr>
          <w:rFonts w:ascii="Times New Roman" w:hAnsi="Times New Roman"/>
          <w:b/>
          <w:sz w:val="24"/>
          <w:szCs w:val="24"/>
        </w:rPr>
        <w:t>3.Причины высокого ра</w:t>
      </w:r>
      <w:r w:rsidR="00105D23">
        <w:rPr>
          <w:rFonts w:ascii="Times New Roman" w:hAnsi="Times New Roman"/>
          <w:b/>
          <w:sz w:val="24"/>
          <w:szCs w:val="24"/>
        </w:rPr>
        <w:t>спространения глистов в природе (Слайд 11)</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1.Низкий социально – экономический уровень жизни</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2.Недостаточное финансирование мер по профилактике гельминтозов.</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3.Безхозность водопроводов и канализационных систем, являющихся источником загрязнения не только окружающих водоемов, но и питьевой воды. Весной: когда тает снег, дожди его смывают и часть фекалий уходит в почву, а потом через грунтовые воды в водоем. Человек пьёт, готовит пищу, моет продукты и посуду, плавает, купается. Вода попадает в рот. Попав в организм человека или животного, где имеются прекрасные условия - необходимые температура и влажность, яйца гельминтов начинают созревать, вылупляются личинки и идёт дальнейшее развитие. Размер яиц глистов – 0,05 мм и их не видно. Кроме того, они могут существовать в состоянии анабиоза 20 лет! Снег растаял, газоны как ковром покрыты собачьими фекалиями. Часть этих фекалий высыхает, рассыпается в пыль и разносится ветром, попадая внутрь организма воздушно-капельным путем. В одном грамме фекалий любой собаки содержится до 20 млн. яиц аскарид. В Москве на газоны выбрасывается более 20 тысяч тонн фекалий в год. Все хозяева собак на 100% заражены аскаридами. Также яйца глистов переносят собачьи блохи. Собака, раскусывая их, заглатывает яйца внутрь и через свое влажное дыхание рассеивает их на расстояние до 5 метров, а кошка до 3 метров.</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4.Увеличение численности домашних животных.</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5. Низкие санитарно-гигиенические требования к  сфере питания</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6.Недооценка органами здравоохранения влияния данной патологии на здоровье человека.</w:t>
      </w:r>
    </w:p>
    <w:p w:rsidR="005305DE" w:rsidRPr="00EF3B0F" w:rsidRDefault="005305DE" w:rsidP="004D0879">
      <w:pPr>
        <w:rPr>
          <w:rFonts w:ascii="Times New Roman" w:hAnsi="Times New Roman"/>
          <w:b/>
          <w:sz w:val="24"/>
          <w:szCs w:val="24"/>
        </w:rPr>
      </w:pPr>
      <w:r w:rsidRPr="00EF3B0F">
        <w:rPr>
          <w:rFonts w:ascii="Times New Roman" w:hAnsi="Times New Roman"/>
          <w:b/>
          <w:sz w:val="24"/>
          <w:szCs w:val="24"/>
        </w:rPr>
        <w:t>4.Общие свойства гельминтов</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1. Приобретая  способностью  к паразитизму, организм вступает в сложные взаимоотношения с хозяином, в результате которых утрачиваются одни и приобретаются другие свойства:</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многие глисты потеряли способность к самостоятельному передвижению;</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в значительной мере упростилась их нервная система;</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xml:space="preserve"> -появились органы, необходимые для комфортного существования в организме хозяина, такие как присоски и крючья, позволяющие паразиту удерживаться на месте;</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xml:space="preserve">-значительно изменилась и пищеварительная система: многие глисты, обитающие в просвете кишечника, способны поглощать питательные вещества всей поверхностью тела;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-изменилась сама форма, тело стало  утолщенным.</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lastRenderedPageBreak/>
        <w:t xml:space="preserve">2.Всем гельминтам присуща стадийность развития. На протяжении жизни гельминт проходит ряд последовательных стадий (чаще яйцо-личинка-взрослая особь), что называется циклом развития. Гельминт проникает в организм человека на одной стадии развития, а покидает его на другой, что обусловливает практически незаразность больного. За редким исключением больной человек непосредственной опасности для окружающих не представляет. Другое дело, что он является источником распространения гельминтов во внешнюю среду.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3. Гельминты обладают огромной плодовитостью. Например, самка аскариды может отложить до 200 тыс. яиц в сутки!</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4. Яйца гельминтов могут очень длительно, годами сохраняться во внешней среде, дожидаясь благоприятных условий для своего развития. Даже в самые холодные зимы яйца глистов, находящиеся в почве, не вымерзают.</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5. Гельминты отличаются большой продолжительностью жизни. Они могут жить годами! Естественно, все это время они постоянно размножаются и заражают все большее количество людей</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6. За сотни лет эволюции гельминты научились хорошо маскироваться при попадании в организм хозяина для того чтобы иммунный ответ на них был слабым и неспецифичным. Часто заболевание протекает в скрытой форме. Это позволяет червям хорошо закрепиться в организме и начать активно размножаться. А более явные признаки заболевания проявляются тогда, когда лечение уже сильно затруднено.</w:t>
      </w:r>
    </w:p>
    <w:p w:rsidR="005305DE" w:rsidRPr="00EF3B0F" w:rsidRDefault="005305DE" w:rsidP="004D0879">
      <w:pPr>
        <w:rPr>
          <w:rFonts w:ascii="Times New Roman" w:hAnsi="Times New Roman"/>
          <w:b/>
          <w:sz w:val="24"/>
          <w:szCs w:val="24"/>
        </w:rPr>
      </w:pPr>
      <w:r w:rsidRPr="00EF3B0F">
        <w:rPr>
          <w:rFonts w:ascii="Times New Roman" w:hAnsi="Times New Roman"/>
          <w:b/>
          <w:sz w:val="24"/>
          <w:szCs w:val="24"/>
        </w:rPr>
        <w:t>5.Способы заражения глистами</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Заразиться глистами можно несколькими способами.</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От домашних животных. Те в свою очередь приносят глисты с улицы, контактируя с землёй, отходами и т. п. Чтобы не допустить заражения, не позволяйте вашим домашним питомцам лизать вас в лицо, мойте руки после общения с ними. Особенно строго эти правила должны соблюдать дети.</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Через пищу. Тут под угрозой каждый из нас. Например, многие стремятся покупать экологически чистые продукты, особенно популярны коровье и козье молоко. Но если животные из частного хозяйства и не имеют ветеринарного сертификата, то велика вероятность «познакомиться» с глистами через молоко.</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Другая опасность - это фрукты. Особенно импортные. Часто их собирают сезонные рабочие грязными руками. А ведь многие из нас даже не утруждаются помыть мандарин или тем более банан - считают, что достаточно снять кожуру. И зря: с кожуры яйца глистов могут легко попасть внутрь организма - и тогда заражение неминуемо. Особенно опасна в этом смысле клубника, так как ягоды контактируют с почвой. Имейте в виду, что яйца глистов очень живучи, поэтому мыть овощи и фрукты нужно как можно тщательнее. А лучше - облить их кипятком. После такой процедуры большинство видов паразитов погибает.</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lastRenderedPageBreak/>
        <w:t>■ Отдельное внимание - зелени. Вот уж где раздолье для гельминтов. Тут и частички земли, и труднодоступные для мытья места. В идеале, чтобы обезопасить организм, зелень должна проходить тепловую обработку: в супе её нужно проварить, в мясе - протушить. Неужели придётся забыть о салатах? Чтобы свести возможность заражения к минимуму, зелень нужно правильно мыть. Сначала обрезать корешки, развязать пучок, погрузить его в миску с водой на 15 минут. Затем вытащить зелень, сполоснуть и снова положить в миску с чистой водой ещё на 15 минут. После этого пучок сполоснуть и напоследок промыть кипячёной водой. Но, как говорят специалисты, и это не гарантия безопасности.</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Не менее опасный продукт - вяленая и сушёная рыба. По внешнему виду заражённую паразитами рыбу не отличить от хорошей. Яйца глистов могут содержаться не только в её потрохах, но и в мышцах. Они не уничтожаются при заморозке, вялении, сушении, солении. Их можно убить, только если очень хорошо прожарить или проварить продукт. Однако это невозможно применить к вкусной солёной рыбе. Поэтому её не следует покупать на стихийных рынках.</w:t>
      </w:r>
    </w:p>
    <w:p w:rsidR="005305DE" w:rsidRPr="00EF3B0F" w:rsidRDefault="005305DE" w:rsidP="004D0879">
      <w:pPr>
        <w:rPr>
          <w:rFonts w:ascii="Times New Roman" w:hAnsi="Times New Roman"/>
          <w:b/>
          <w:sz w:val="24"/>
          <w:szCs w:val="24"/>
        </w:rPr>
      </w:pPr>
      <w:r w:rsidRPr="00EF3B0F">
        <w:rPr>
          <w:rFonts w:ascii="Times New Roman" w:hAnsi="Times New Roman"/>
          <w:b/>
          <w:sz w:val="24"/>
          <w:szCs w:val="24"/>
        </w:rPr>
        <w:t>Глава 2</w:t>
      </w:r>
    </w:p>
    <w:p w:rsidR="005305DE" w:rsidRPr="00EF3B0F" w:rsidRDefault="00EF3B0F" w:rsidP="004D0879">
      <w:pPr>
        <w:rPr>
          <w:rFonts w:ascii="Times New Roman" w:hAnsi="Times New Roman"/>
          <w:b/>
          <w:sz w:val="24"/>
          <w:szCs w:val="24"/>
        </w:rPr>
      </w:pPr>
      <w:r w:rsidRPr="00EF3B0F">
        <w:rPr>
          <w:rFonts w:ascii="Times New Roman" w:hAnsi="Times New Roman"/>
          <w:b/>
          <w:sz w:val="24"/>
          <w:szCs w:val="24"/>
        </w:rPr>
        <w:t>Практическая часть</w:t>
      </w:r>
      <w:r w:rsidR="004C1A93">
        <w:rPr>
          <w:rFonts w:ascii="Times New Roman" w:hAnsi="Times New Roman"/>
          <w:b/>
          <w:sz w:val="24"/>
          <w:szCs w:val="24"/>
        </w:rPr>
        <w:t xml:space="preserve"> (Слайд12)</w:t>
      </w:r>
    </w:p>
    <w:p w:rsidR="005305DE" w:rsidRPr="00EF3B0F" w:rsidRDefault="005305DE" w:rsidP="004D0879">
      <w:pPr>
        <w:rPr>
          <w:rFonts w:ascii="Times New Roman" w:hAnsi="Times New Roman"/>
          <w:b/>
          <w:sz w:val="24"/>
          <w:szCs w:val="24"/>
        </w:rPr>
      </w:pPr>
      <w:r w:rsidRPr="00EF3B0F">
        <w:rPr>
          <w:rFonts w:ascii="Times New Roman" w:hAnsi="Times New Roman"/>
          <w:b/>
          <w:sz w:val="24"/>
          <w:szCs w:val="24"/>
        </w:rPr>
        <w:t>1.Влияние</w:t>
      </w:r>
      <w:r w:rsidR="004C1A93">
        <w:rPr>
          <w:rFonts w:ascii="Times New Roman" w:hAnsi="Times New Roman"/>
          <w:b/>
          <w:sz w:val="24"/>
          <w:szCs w:val="24"/>
        </w:rPr>
        <w:t xml:space="preserve"> глистов на здоровье школьников (Слайд 13-14)</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Гельминты причиняют самый разнообразный ущерб здоровью школьника. Они  «воруют» питательные вещества, нарушают пищеварение, снижают усвоение жизненно необходимых микроэлементов и витаминов, от чего возникают различные анемии, больше известные как малокровие. Вызывают аллергии и снижают иммунитет.</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Глистная инвазия приводит к головным болям, ухудшению общего состояния. Эмоциональной раздражительности. Ребенок не хочет и не может учиться, потому что у него интоксикация.</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Российские ученые обнаружили поразительный факт: одним из ранних признаков гельминтоза может быть... плохая успеваемость!</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Гельминтоз у детей может быть причиной отставания в физическом и умственном развитии. Гельминтозы портят память ребенка. Дети становятся более рассеянными и сложнее усваивают новые знания.</w:t>
      </w:r>
    </w:p>
    <w:p w:rsidR="005305DE" w:rsidRPr="00EF3B0F" w:rsidRDefault="005305DE" w:rsidP="004D0879">
      <w:pPr>
        <w:rPr>
          <w:rFonts w:ascii="Times New Roman" w:hAnsi="Times New Roman"/>
          <w:b/>
          <w:sz w:val="24"/>
          <w:szCs w:val="24"/>
        </w:rPr>
      </w:pPr>
      <w:r w:rsidRPr="00EF3B0F">
        <w:rPr>
          <w:rFonts w:ascii="Times New Roman" w:hAnsi="Times New Roman"/>
          <w:b/>
          <w:sz w:val="24"/>
          <w:szCs w:val="24"/>
        </w:rPr>
        <w:t>2.Симптомы заражения глистами у школьников:</w:t>
      </w:r>
    </w:p>
    <w:p w:rsidR="005305DE" w:rsidRPr="00EF3B0F" w:rsidRDefault="005305DE" w:rsidP="004D0879">
      <w:pPr>
        <w:spacing w:after="0"/>
        <w:rPr>
          <w:rFonts w:ascii="Times New Roman" w:hAnsi="Times New Roman"/>
          <w:sz w:val="24"/>
          <w:szCs w:val="24"/>
        </w:rPr>
      </w:pPr>
      <w:r w:rsidRPr="00EF3B0F">
        <w:rPr>
          <w:rFonts w:ascii="Times New Roman" w:hAnsi="Times New Roman"/>
          <w:sz w:val="24"/>
          <w:szCs w:val="24"/>
        </w:rPr>
        <w:t xml:space="preserve">- общее недомогание; </w:t>
      </w:r>
    </w:p>
    <w:p w:rsidR="005305DE" w:rsidRPr="00EF3B0F" w:rsidRDefault="005305DE" w:rsidP="004D0879">
      <w:pPr>
        <w:spacing w:after="0"/>
        <w:rPr>
          <w:rFonts w:ascii="Times New Roman" w:hAnsi="Times New Roman"/>
          <w:sz w:val="24"/>
          <w:szCs w:val="24"/>
        </w:rPr>
      </w:pPr>
      <w:r w:rsidRPr="00EF3B0F">
        <w:rPr>
          <w:rFonts w:ascii="Times New Roman" w:hAnsi="Times New Roman"/>
          <w:sz w:val="24"/>
          <w:szCs w:val="24"/>
        </w:rPr>
        <w:t>- тошнота;</w:t>
      </w:r>
    </w:p>
    <w:p w:rsidR="005305DE" w:rsidRPr="00EF3B0F" w:rsidRDefault="005305DE" w:rsidP="004D0879">
      <w:pPr>
        <w:spacing w:after="0"/>
        <w:rPr>
          <w:rFonts w:ascii="Times New Roman" w:hAnsi="Times New Roman"/>
          <w:sz w:val="24"/>
          <w:szCs w:val="24"/>
        </w:rPr>
      </w:pPr>
      <w:r w:rsidRPr="00EF3B0F">
        <w:rPr>
          <w:rFonts w:ascii="Times New Roman" w:hAnsi="Times New Roman"/>
          <w:sz w:val="24"/>
          <w:szCs w:val="24"/>
        </w:rPr>
        <w:t>- жидкий стул;</w:t>
      </w:r>
    </w:p>
    <w:p w:rsidR="005305DE" w:rsidRPr="00EF3B0F" w:rsidRDefault="005305DE" w:rsidP="004D0879">
      <w:pPr>
        <w:spacing w:after="0"/>
        <w:rPr>
          <w:rFonts w:ascii="Times New Roman" w:hAnsi="Times New Roman"/>
          <w:sz w:val="24"/>
          <w:szCs w:val="24"/>
        </w:rPr>
      </w:pPr>
      <w:r w:rsidRPr="00EF3B0F">
        <w:rPr>
          <w:rFonts w:ascii="Times New Roman" w:hAnsi="Times New Roman"/>
          <w:sz w:val="24"/>
          <w:szCs w:val="24"/>
        </w:rPr>
        <w:t>- запоры;</w:t>
      </w:r>
    </w:p>
    <w:p w:rsidR="005305DE" w:rsidRPr="00EF3B0F" w:rsidRDefault="005305DE" w:rsidP="004D0879">
      <w:pPr>
        <w:spacing w:after="0"/>
        <w:rPr>
          <w:rFonts w:ascii="Times New Roman" w:hAnsi="Times New Roman"/>
          <w:sz w:val="24"/>
          <w:szCs w:val="24"/>
        </w:rPr>
      </w:pPr>
      <w:r w:rsidRPr="00EF3B0F">
        <w:rPr>
          <w:rFonts w:ascii="Times New Roman" w:hAnsi="Times New Roman"/>
          <w:sz w:val="24"/>
          <w:szCs w:val="24"/>
        </w:rPr>
        <w:t>- рвота;</w:t>
      </w:r>
    </w:p>
    <w:p w:rsidR="005305DE" w:rsidRPr="00EF3B0F" w:rsidRDefault="005305DE" w:rsidP="004D0879">
      <w:pPr>
        <w:spacing w:after="0"/>
        <w:rPr>
          <w:rFonts w:ascii="Times New Roman" w:hAnsi="Times New Roman"/>
          <w:sz w:val="24"/>
          <w:szCs w:val="24"/>
        </w:rPr>
      </w:pPr>
      <w:r w:rsidRPr="00EF3B0F">
        <w:rPr>
          <w:rFonts w:ascii="Times New Roman" w:hAnsi="Times New Roman"/>
          <w:sz w:val="24"/>
          <w:szCs w:val="24"/>
        </w:rPr>
        <w:t>- изменения стула (примесь слизи или крови);</w:t>
      </w:r>
    </w:p>
    <w:p w:rsidR="005305DE" w:rsidRPr="00EF3B0F" w:rsidRDefault="005305DE" w:rsidP="004D0879">
      <w:pPr>
        <w:spacing w:after="0"/>
        <w:rPr>
          <w:rFonts w:ascii="Times New Roman" w:hAnsi="Times New Roman"/>
          <w:sz w:val="24"/>
          <w:szCs w:val="24"/>
        </w:rPr>
      </w:pPr>
      <w:r w:rsidRPr="00EF3B0F">
        <w:rPr>
          <w:rFonts w:ascii="Times New Roman" w:hAnsi="Times New Roman"/>
          <w:sz w:val="24"/>
          <w:szCs w:val="24"/>
        </w:rPr>
        <w:t>- боли в животе, кишечные колики;</w:t>
      </w:r>
    </w:p>
    <w:p w:rsidR="005305DE" w:rsidRPr="00EF3B0F" w:rsidRDefault="005305DE" w:rsidP="004D0879">
      <w:pPr>
        <w:spacing w:after="0"/>
        <w:rPr>
          <w:rFonts w:ascii="Times New Roman" w:hAnsi="Times New Roman"/>
          <w:sz w:val="24"/>
          <w:szCs w:val="24"/>
        </w:rPr>
      </w:pPr>
      <w:r w:rsidRPr="00EF3B0F">
        <w:rPr>
          <w:rFonts w:ascii="Times New Roman" w:hAnsi="Times New Roman"/>
          <w:sz w:val="24"/>
          <w:szCs w:val="24"/>
        </w:rPr>
        <w:t>- снижение или отсутствие аппетита;</w:t>
      </w:r>
    </w:p>
    <w:p w:rsidR="005305DE" w:rsidRPr="00EF3B0F" w:rsidRDefault="005305DE" w:rsidP="004D0879">
      <w:pPr>
        <w:spacing w:after="0"/>
        <w:rPr>
          <w:rFonts w:ascii="Times New Roman" w:hAnsi="Times New Roman"/>
          <w:sz w:val="24"/>
          <w:szCs w:val="24"/>
        </w:rPr>
      </w:pPr>
      <w:r w:rsidRPr="00EF3B0F">
        <w:rPr>
          <w:rFonts w:ascii="Times New Roman" w:hAnsi="Times New Roman"/>
          <w:sz w:val="24"/>
          <w:szCs w:val="24"/>
        </w:rPr>
        <w:lastRenderedPageBreak/>
        <w:t>- потеря в весе, признаки нарушения питания (сухость кожи, ломкость ногтей и повышенное выпадение волос);</w:t>
      </w:r>
    </w:p>
    <w:p w:rsidR="005305DE" w:rsidRPr="00EF3B0F" w:rsidRDefault="005305DE" w:rsidP="004D0879">
      <w:pPr>
        <w:spacing w:after="0"/>
        <w:rPr>
          <w:rFonts w:ascii="Times New Roman" w:hAnsi="Times New Roman"/>
          <w:sz w:val="24"/>
          <w:szCs w:val="24"/>
        </w:rPr>
      </w:pPr>
      <w:r w:rsidRPr="00EF3B0F">
        <w:rPr>
          <w:rFonts w:ascii="Times New Roman" w:hAnsi="Times New Roman"/>
          <w:sz w:val="24"/>
          <w:szCs w:val="24"/>
        </w:rPr>
        <w:t>- боли в мышцах, суставах;</w:t>
      </w:r>
    </w:p>
    <w:p w:rsidR="005305DE" w:rsidRPr="00EF3B0F" w:rsidRDefault="005305DE" w:rsidP="004D0879">
      <w:pPr>
        <w:spacing w:after="0"/>
        <w:rPr>
          <w:rFonts w:ascii="Times New Roman" w:hAnsi="Times New Roman"/>
          <w:sz w:val="24"/>
          <w:szCs w:val="24"/>
        </w:rPr>
      </w:pPr>
      <w:r w:rsidRPr="00EF3B0F">
        <w:rPr>
          <w:rFonts w:ascii="Times New Roman" w:hAnsi="Times New Roman"/>
          <w:sz w:val="24"/>
          <w:szCs w:val="24"/>
        </w:rPr>
        <w:t>- повышение температуры тела;</w:t>
      </w:r>
    </w:p>
    <w:p w:rsidR="005305DE" w:rsidRPr="00EF3B0F" w:rsidRDefault="005305DE" w:rsidP="004D0879">
      <w:pPr>
        <w:spacing w:after="0"/>
        <w:rPr>
          <w:rFonts w:ascii="Times New Roman" w:hAnsi="Times New Roman"/>
          <w:sz w:val="24"/>
          <w:szCs w:val="24"/>
        </w:rPr>
      </w:pPr>
      <w:r w:rsidRPr="00EF3B0F">
        <w:rPr>
          <w:rFonts w:ascii="Times New Roman" w:hAnsi="Times New Roman"/>
          <w:sz w:val="24"/>
          <w:szCs w:val="24"/>
        </w:rPr>
        <w:t>- вялость, сонливость, головные боли;</w:t>
      </w:r>
    </w:p>
    <w:p w:rsidR="005305DE" w:rsidRPr="00EF3B0F" w:rsidRDefault="005305DE" w:rsidP="004D0879">
      <w:pPr>
        <w:spacing w:after="0"/>
        <w:rPr>
          <w:rFonts w:ascii="Times New Roman" w:hAnsi="Times New Roman"/>
          <w:sz w:val="24"/>
          <w:szCs w:val="24"/>
        </w:rPr>
      </w:pPr>
      <w:r w:rsidRPr="00EF3B0F">
        <w:rPr>
          <w:rFonts w:ascii="Times New Roman" w:hAnsi="Times New Roman"/>
          <w:sz w:val="24"/>
          <w:szCs w:val="24"/>
        </w:rPr>
        <w:t>- сухой кашель;</w:t>
      </w:r>
    </w:p>
    <w:p w:rsidR="005305DE" w:rsidRPr="00EF3B0F" w:rsidRDefault="005305DE" w:rsidP="004D0879">
      <w:pPr>
        <w:spacing w:after="0"/>
        <w:rPr>
          <w:rFonts w:ascii="Times New Roman" w:hAnsi="Times New Roman"/>
          <w:sz w:val="24"/>
          <w:szCs w:val="24"/>
        </w:rPr>
      </w:pPr>
      <w:r w:rsidRPr="00EF3B0F">
        <w:rPr>
          <w:rFonts w:ascii="Times New Roman" w:hAnsi="Times New Roman"/>
          <w:sz w:val="24"/>
          <w:szCs w:val="24"/>
        </w:rPr>
        <w:t>- кожные высыпания.</w:t>
      </w:r>
    </w:p>
    <w:p w:rsidR="005305DE" w:rsidRPr="00EF3B0F" w:rsidRDefault="005305DE" w:rsidP="004D0879">
      <w:pPr>
        <w:rPr>
          <w:rFonts w:ascii="Times New Roman" w:hAnsi="Times New Roman"/>
          <w:b/>
          <w:sz w:val="24"/>
          <w:szCs w:val="24"/>
        </w:rPr>
      </w:pPr>
      <w:r w:rsidRPr="00EF3B0F">
        <w:rPr>
          <w:rFonts w:ascii="Times New Roman" w:hAnsi="Times New Roman"/>
          <w:b/>
          <w:sz w:val="24"/>
          <w:szCs w:val="24"/>
        </w:rPr>
        <w:t>3.Наиболеечасто встречающиеся глисты.</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Аскарида</w:t>
      </w:r>
      <w:r w:rsidR="004C1A93">
        <w:rPr>
          <w:rFonts w:ascii="Times New Roman" w:hAnsi="Times New Roman"/>
          <w:sz w:val="24"/>
          <w:szCs w:val="24"/>
        </w:rPr>
        <w:t xml:space="preserve"> - круглый червь длиной 15-35см (Слайд 16)</w:t>
      </w:r>
      <w:r w:rsidRPr="00EF3B0F">
        <w:rPr>
          <w:rFonts w:ascii="Times New Roman" w:hAnsi="Times New Roman"/>
          <w:sz w:val="24"/>
          <w:szCs w:val="24"/>
        </w:rPr>
        <w:t xml:space="preserve"> Самка откладывает в кишечнике человека около 200000 яиц, которые выделяются наружу вместе с испражнениями. Человек заражается глистами, проглатывая зрелые яйца аскарид вместе с водой или пищей, загрязненной яйцами аскарид, главным образом, при употреблении немытых свежих овощей, ягод, фруктов и т.д.</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Власоглав - круглый глист 4-5м длиной. Живет в толстых кишках человека. Пути заражения власогл</w:t>
      </w:r>
      <w:r w:rsidR="004C1A93">
        <w:rPr>
          <w:rFonts w:ascii="Times New Roman" w:hAnsi="Times New Roman"/>
          <w:sz w:val="24"/>
          <w:szCs w:val="24"/>
        </w:rPr>
        <w:t>авом такие же, что и аскаридами (Слайд17)</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Острицы - маленькие беленькие червячки, около 1 см длиной. Самки остриц выползают из кишечника (чаще во время сна) и откладывает около 12000 яиц. Ползая, самка вызывает сильный зуд, а, расчёсывая зудящие места, больной загрязняет яйцами свои руки и подногтевые пространства. Отсюда яйца легко могут быть занесены в рот и вновь заразить человека. Кроме того, загрязняется и постельное бельё. При встряхивании его яйца остриц попадают на пол и, поднимаясь вместе с пылью в воздух, загрязняют окружаю</w:t>
      </w:r>
      <w:r w:rsidR="004C1A93">
        <w:rPr>
          <w:rFonts w:ascii="Times New Roman" w:hAnsi="Times New Roman"/>
          <w:sz w:val="24"/>
          <w:szCs w:val="24"/>
        </w:rPr>
        <w:t>щие предметы и пищевые продукты</w:t>
      </w:r>
      <w:r w:rsidR="004C1A93" w:rsidRPr="004C1A93">
        <w:rPr>
          <w:rFonts w:ascii="Times New Roman" w:hAnsi="Times New Roman"/>
          <w:sz w:val="24"/>
          <w:szCs w:val="24"/>
        </w:rPr>
        <w:t xml:space="preserve"> </w:t>
      </w:r>
      <w:r w:rsidR="004C1A93">
        <w:rPr>
          <w:rFonts w:ascii="Times New Roman" w:hAnsi="Times New Roman"/>
          <w:sz w:val="24"/>
          <w:szCs w:val="24"/>
        </w:rPr>
        <w:t>(Слайд18)</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Карликовый цепень - небольшой ленточный глист около 2см длиной. Заражение происходит теми же пу</w:t>
      </w:r>
      <w:r w:rsidR="004C1A93">
        <w:rPr>
          <w:rFonts w:ascii="Times New Roman" w:hAnsi="Times New Roman"/>
          <w:sz w:val="24"/>
          <w:szCs w:val="24"/>
        </w:rPr>
        <w:t>тями, что и заражение острицами</w:t>
      </w:r>
      <w:r w:rsidR="004C1A93" w:rsidRPr="004C1A93">
        <w:rPr>
          <w:rFonts w:ascii="Times New Roman" w:hAnsi="Times New Roman"/>
          <w:sz w:val="24"/>
          <w:szCs w:val="24"/>
        </w:rPr>
        <w:t xml:space="preserve"> </w:t>
      </w:r>
      <w:r w:rsidR="004C1A93">
        <w:rPr>
          <w:rFonts w:ascii="Times New Roman" w:hAnsi="Times New Roman"/>
          <w:sz w:val="24"/>
          <w:szCs w:val="24"/>
        </w:rPr>
        <w:t>(Слайд19 )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Широкий лентец (рыбий солитер) - большой ленточный глист, длиною около 1 см и больше. Человек заражается им при употреблении в пищу плохо проваренной, недостаточно прожаренной или мало просоленной рыбы, а также и ик</w:t>
      </w:r>
      <w:r w:rsidR="00EF3B0F" w:rsidRPr="00EF3B0F">
        <w:rPr>
          <w:rFonts w:ascii="Times New Roman" w:hAnsi="Times New Roman"/>
          <w:sz w:val="24"/>
          <w:szCs w:val="24"/>
        </w:rPr>
        <w:t>ры, содержащих личинки паразита</w:t>
      </w:r>
      <w:r w:rsidR="004C1A93">
        <w:rPr>
          <w:rFonts w:ascii="Times New Roman" w:hAnsi="Times New Roman"/>
          <w:sz w:val="24"/>
          <w:szCs w:val="24"/>
        </w:rPr>
        <w:t xml:space="preserve"> (Слайд 20)</w:t>
      </w:r>
    </w:p>
    <w:p w:rsidR="005305DE" w:rsidRPr="00EF3B0F" w:rsidRDefault="005305DE" w:rsidP="004D0879">
      <w:pPr>
        <w:rPr>
          <w:rFonts w:ascii="Times New Roman" w:hAnsi="Times New Roman"/>
          <w:b/>
          <w:sz w:val="24"/>
          <w:szCs w:val="24"/>
        </w:rPr>
      </w:pPr>
      <w:r w:rsidRPr="00EF3B0F">
        <w:rPr>
          <w:rFonts w:ascii="Times New Roman" w:hAnsi="Times New Roman"/>
          <w:b/>
          <w:sz w:val="24"/>
          <w:szCs w:val="24"/>
        </w:rPr>
        <w:t>Анкетирование</w:t>
      </w:r>
      <w:r w:rsidR="004C1A93">
        <w:rPr>
          <w:rFonts w:ascii="Times New Roman" w:hAnsi="Times New Roman"/>
          <w:b/>
          <w:sz w:val="24"/>
          <w:szCs w:val="24"/>
        </w:rPr>
        <w:t xml:space="preserve"> (Слайд 21)</w:t>
      </w:r>
    </w:p>
    <w:p w:rsidR="005305DE" w:rsidRPr="00EF3B0F" w:rsidRDefault="005305DE" w:rsidP="004D0879">
      <w:pPr>
        <w:spacing w:after="0"/>
        <w:rPr>
          <w:rFonts w:ascii="Times New Roman" w:hAnsi="Times New Roman"/>
          <w:sz w:val="24"/>
          <w:szCs w:val="24"/>
        </w:rPr>
      </w:pPr>
      <w:r w:rsidRPr="00EF3B0F">
        <w:rPr>
          <w:rFonts w:ascii="Times New Roman" w:hAnsi="Times New Roman"/>
          <w:sz w:val="24"/>
          <w:szCs w:val="24"/>
        </w:rPr>
        <w:t>1.Знакомы ли вы:</w:t>
      </w:r>
    </w:p>
    <w:p w:rsidR="005305DE" w:rsidRPr="00EF3B0F" w:rsidRDefault="005305DE" w:rsidP="004D0879">
      <w:pPr>
        <w:spacing w:after="0"/>
        <w:rPr>
          <w:rFonts w:ascii="Times New Roman" w:hAnsi="Times New Roman"/>
          <w:sz w:val="24"/>
          <w:szCs w:val="24"/>
        </w:rPr>
      </w:pPr>
      <w:r w:rsidRPr="00EF3B0F">
        <w:rPr>
          <w:rFonts w:ascii="Times New Roman" w:hAnsi="Times New Roman"/>
          <w:sz w:val="24"/>
          <w:szCs w:val="24"/>
        </w:rPr>
        <w:t>-с биологией наиболее широко распространенных гельминтов?</w:t>
      </w:r>
    </w:p>
    <w:p w:rsidR="005305DE" w:rsidRPr="00EF3B0F" w:rsidRDefault="005305DE" w:rsidP="004D0879">
      <w:pPr>
        <w:spacing w:after="0"/>
        <w:rPr>
          <w:rFonts w:ascii="Times New Roman" w:hAnsi="Times New Roman"/>
          <w:sz w:val="24"/>
          <w:szCs w:val="24"/>
        </w:rPr>
      </w:pPr>
      <w:r w:rsidRPr="00EF3B0F">
        <w:rPr>
          <w:rFonts w:ascii="Times New Roman" w:hAnsi="Times New Roman"/>
          <w:sz w:val="24"/>
          <w:szCs w:val="24"/>
        </w:rPr>
        <w:t>-с путями заражения гельминтами?</w:t>
      </w:r>
    </w:p>
    <w:p w:rsidR="005305DE" w:rsidRPr="00EF3B0F" w:rsidRDefault="005305DE" w:rsidP="004D0879">
      <w:pPr>
        <w:spacing w:after="0"/>
        <w:rPr>
          <w:rFonts w:ascii="Times New Roman" w:hAnsi="Times New Roman"/>
          <w:sz w:val="24"/>
          <w:szCs w:val="24"/>
        </w:rPr>
      </w:pPr>
      <w:r w:rsidRPr="00EF3B0F">
        <w:rPr>
          <w:rFonts w:ascii="Times New Roman" w:hAnsi="Times New Roman"/>
          <w:sz w:val="24"/>
          <w:szCs w:val="24"/>
        </w:rPr>
        <w:t>-с вредом, приносимым гельминтами?</w:t>
      </w:r>
    </w:p>
    <w:p w:rsidR="005305DE" w:rsidRPr="00EF3B0F" w:rsidRDefault="005305DE" w:rsidP="004D0879">
      <w:pPr>
        <w:spacing w:after="0"/>
        <w:rPr>
          <w:rFonts w:ascii="Times New Roman" w:hAnsi="Times New Roman"/>
          <w:sz w:val="24"/>
          <w:szCs w:val="24"/>
        </w:rPr>
      </w:pPr>
      <w:r w:rsidRPr="00EF3B0F">
        <w:rPr>
          <w:rFonts w:ascii="Times New Roman" w:hAnsi="Times New Roman"/>
          <w:sz w:val="24"/>
          <w:szCs w:val="24"/>
        </w:rPr>
        <w:t>-с симптомами  заражения  паразитами?</w:t>
      </w:r>
    </w:p>
    <w:p w:rsidR="005305DE" w:rsidRPr="00EF3B0F" w:rsidRDefault="005305DE" w:rsidP="004D0879">
      <w:pPr>
        <w:spacing w:after="0"/>
        <w:rPr>
          <w:rFonts w:ascii="Times New Roman" w:hAnsi="Times New Roman"/>
          <w:sz w:val="24"/>
          <w:szCs w:val="24"/>
        </w:rPr>
      </w:pPr>
      <w:r w:rsidRPr="00EF3B0F">
        <w:rPr>
          <w:rFonts w:ascii="Times New Roman" w:hAnsi="Times New Roman"/>
          <w:sz w:val="24"/>
          <w:szCs w:val="24"/>
        </w:rPr>
        <w:t>-с правилами профилактики глистных заболеваний?</w:t>
      </w:r>
    </w:p>
    <w:p w:rsidR="005305DE" w:rsidRPr="00EF3B0F" w:rsidRDefault="005305DE" w:rsidP="004D0879">
      <w:pPr>
        <w:spacing w:after="0"/>
        <w:rPr>
          <w:rFonts w:ascii="Times New Roman" w:hAnsi="Times New Roman"/>
          <w:sz w:val="24"/>
          <w:szCs w:val="24"/>
        </w:rPr>
      </w:pPr>
      <w:r w:rsidRPr="00EF3B0F">
        <w:rPr>
          <w:rFonts w:ascii="Times New Roman" w:hAnsi="Times New Roman"/>
          <w:sz w:val="24"/>
          <w:szCs w:val="24"/>
        </w:rPr>
        <w:t>2.Приходилось ли вам болеть глистными заболеваниями?</w:t>
      </w:r>
    </w:p>
    <w:p w:rsidR="005305DE" w:rsidRPr="00EF3B0F" w:rsidRDefault="005305DE" w:rsidP="004D0879">
      <w:pPr>
        <w:spacing w:after="0"/>
        <w:rPr>
          <w:rFonts w:ascii="Times New Roman" w:hAnsi="Times New Roman"/>
          <w:sz w:val="24"/>
          <w:szCs w:val="24"/>
        </w:rPr>
      </w:pPr>
      <w:r w:rsidRPr="00EF3B0F">
        <w:rPr>
          <w:rFonts w:ascii="Times New Roman" w:hAnsi="Times New Roman"/>
          <w:sz w:val="24"/>
          <w:szCs w:val="24"/>
        </w:rPr>
        <w:t>В анкетирование приняли участие 68 учащихся с 5-9 классов. В ходе опроса были получены следующие данные.</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Данные анкетирования</w:t>
      </w:r>
    </w:p>
    <w:tbl>
      <w:tblPr>
        <w:tblStyle w:val="a5"/>
        <w:tblW w:w="0" w:type="auto"/>
        <w:tblLook w:val="04A0"/>
      </w:tblPr>
      <w:tblGrid>
        <w:gridCol w:w="2659"/>
        <w:gridCol w:w="656"/>
        <w:gridCol w:w="656"/>
        <w:gridCol w:w="656"/>
        <w:gridCol w:w="656"/>
        <w:gridCol w:w="656"/>
        <w:gridCol w:w="656"/>
        <w:gridCol w:w="656"/>
        <w:gridCol w:w="656"/>
        <w:gridCol w:w="776"/>
        <w:gridCol w:w="656"/>
      </w:tblGrid>
      <w:tr w:rsidR="005305DE" w:rsidRPr="00EF3B0F" w:rsidTr="00105D23">
        <w:trPr>
          <w:trHeight w:val="360"/>
        </w:trPr>
        <w:tc>
          <w:tcPr>
            <w:tcW w:w="2659" w:type="dxa"/>
            <w:vMerge w:val="restart"/>
          </w:tcPr>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Знакомы ли вы:</w:t>
            </w:r>
          </w:p>
        </w:tc>
        <w:tc>
          <w:tcPr>
            <w:tcW w:w="1194" w:type="dxa"/>
            <w:gridSpan w:val="2"/>
            <w:tcBorders>
              <w:bottom w:val="single" w:sz="4" w:space="0" w:color="auto"/>
            </w:tcBorders>
          </w:tcPr>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5 класс</w:t>
            </w:r>
          </w:p>
        </w:tc>
        <w:tc>
          <w:tcPr>
            <w:tcW w:w="1194" w:type="dxa"/>
            <w:gridSpan w:val="2"/>
            <w:tcBorders>
              <w:bottom w:val="single" w:sz="4" w:space="0" w:color="auto"/>
            </w:tcBorders>
          </w:tcPr>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6 класс</w:t>
            </w:r>
          </w:p>
        </w:tc>
        <w:tc>
          <w:tcPr>
            <w:tcW w:w="1194" w:type="dxa"/>
            <w:gridSpan w:val="2"/>
            <w:tcBorders>
              <w:bottom w:val="single" w:sz="4" w:space="0" w:color="auto"/>
            </w:tcBorders>
          </w:tcPr>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7 класс</w:t>
            </w:r>
          </w:p>
        </w:tc>
        <w:tc>
          <w:tcPr>
            <w:tcW w:w="1194" w:type="dxa"/>
            <w:gridSpan w:val="2"/>
            <w:tcBorders>
              <w:bottom w:val="single" w:sz="4" w:space="0" w:color="auto"/>
            </w:tcBorders>
          </w:tcPr>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8 класс</w:t>
            </w:r>
          </w:p>
        </w:tc>
        <w:tc>
          <w:tcPr>
            <w:tcW w:w="1319" w:type="dxa"/>
            <w:gridSpan w:val="2"/>
            <w:tcBorders>
              <w:bottom w:val="single" w:sz="4" w:space="0" w:color="auto"/>
            </w:tcBorders>
          </w:tcPr>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9 класс</w:t>
            </w:r>
          </w:p>
        </w:tc>
      </w:tr>
      <w:tr w:rsidR="005305DE" w:rsidRPr="00EF3B0F" w:rsidTr="00105D23">
        <w:trPr>
          <w:trHeight w:val="231"/>
        </w:trPr>
        <w:tc>
          <w:tcPr>
            <w:tcW w:w="2659" w:type="dxa"/>
            <w:vMerge/>
          </w:tcPr>
          <w:p w:rsidR="005305DE" w:rsidRPr="00EF3B0F" w:rsidRDefault="005305DE" w:rsidP="004D0879">
            <w:pPr>
              <w:spacing w:line="276" w:lineRule="auto"/>
              <w:rPr>
                <w:rFonts w:ascii="Times New Roman" w:hAnsi="Times New Roman"/>
                <w:sz w:val="24"/>
                <w:szCs w:val="24"/>
              </w:rPr>
            </w:pPr>
          </w:p>
        </w:tc>
        <w:tc>
          <w:tcPr>
            <w:tcW w:w="597" w:type="dxa"/>
            <w:tcBorders>
              <w:top w:val="single" w:sz="4" w:space="0" w:color="auto"/>
              <w:right w:val="single" w:sz="4" w:space="0" w:color="auto"/>
            </w:tcBorders>
          </w:tcPr>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да</w:t>
            </w:r>
          </w:p>
        </w:tc>
        <w:tc>
          <w:tcPr>
            <w:tcW w:w="597" w:type="dxa"/>
            <w:tcBorders>
              <w:top w:val="single" w:sz="4" w:space="0" w:color="auto"/>
              <w:left w:val="single" w:sz="4" w:space="0" w:color="auto"/>
            </w:tcBorders>
          </w:tcPr>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нет</w:t>
            </w:r>
          </w:p>
        </w:tc>
        <w:tc>
          <w:tcPr>
            <w:tcW w:w="597" w:type="dxa"/>
            <w:tcBorders>
              <w:top w:val="single" w:sz="4" w:space="0" w:color="auto"/>
              <w:right w:val="single" w:sz="4" w:space="0" w:color="auto"/>
            </w:tcBorders>
          </w:tcPr>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да</w:t>
            </w:r>
          </w:p>
        </w:tc>
        <w:tc>
          <w:tcPr>
            <w:tcW w:w="597" w:type="dxa"/>
            <w:tcBorders>
              <w:top w:val="single" w:sz="4" w:space="0" w:color="auto"/>
              <w:left w:val="single" w:sz="4" w:space="0" w:color="auto"/>
            </w:tcBorders>
          </w:tcPr>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нет</w:t>
            </w:r>
          </w:p>
        </w:tc>
        <w:tc>
          <w:tcPr>
            <w:tcW w:w="597" w:type="dxa"/>
            <w:tcBorders>
              <w:top w:val="single" w:sz="4" w:space="0" w:color="auto"/>
              <w:right w:val="single" w:sz="4" w:space="0" w:color="auto"/>
            </w:tcBorders>
          </w:tcPr>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да</w:t>
            </w:r>
          </w:p>
        </w:tc>
        <w:tc>
          <w:tcPr>
            <w:tcW w:w="597" w:type="dxa"/>
            <w:tcBorders>
              <w:top w:val="single" w:sz="4" w:space="0" w:color="auto"/>
              <w:left w:val="single" w:sz="4" w:space="0" w:color="auto"/>
            </w:tcBorders>
          </w:tcPr>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нет</w:t>
            </w:r>
          </w:p>
        </w:tc>
        <w:tc>
          <w:tcPr>
            <w:tcW w:w="597" w:type="dxa"/>
            <w:tcBorders>
              <w:top w:val="single" w:sz="4" w:space="0" w:color="auto"/>
              <w:right w:val="single" w:sz="4" w:space="0" w:color="auto"/>
            </w:tcBorders>
          </w:tcPr>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да</w:t>
            </w:r>
          </w:p>
        </w:tc>
        <w:tc>
          <w:tcPr>
            <w:tcW w:w="597" w:type="dxa"/>
            <w:tcBorders>
              <w:top w:val="single" w:sz="4" w:space="0" w:color="auto"/>
              <w:left w:val="single" w:sz="4" w:space="0" w:color="auto"/>
            </w:tcBorders>
          </w:tcPr>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нет</w:t>
            </w:r>
          </w:p>
        </w:tc>
        <w:tc>
          <w:tcPr>
            <w:tcW w:w="722" w:type="dxa"/>
            <w:tcBorders>
              <w:top w:val="single" w:sz="4" w:space="0" w:color="auto"/>
              <w:right w:val="single" w:sz="4" w:space="0" w:color="auto"/>
            </w:tcBorders>
          </w:tcPr>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да</w:t>
            </w:r>
          </w:p>
        </w:tc>
        <w:tc>
          <w:tcPr>
            <w:tcW w:w="597" w:type="dxa"/>
            <w:tcBorders>
              <w:top w:val="single" w:sz="4" w:space="0" w:color="auto"/>
              <w:left w:val="single" w:sz="4" w:space="0" w:color="auto"/>
            </w:tcBorders>
          </w:tcPr>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нет</w:t>
            </w:r>
          </w:p>
        </w:tc>
      </w:tr>
      <w:tr w:rsidR="005305DE" w:rsidRPr="00EF3B0F" w:rsidTr="00105D23">
        <w:trPr>
          <w:trHeight w:val="1872"/>
        </w:trPr>
        <w:tc>
          <w:tcPr>
            <w:tcW w:w="2659" w:type="dxa"/>
          </w:tcPr>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с биологией наиболее широко распространенных гельминтов?</w:t>
            </w:r>
          </w:p>
          <w:p w:rsidR="005305DE" w:rsidRPr="00EF3B0F" w:rsidRDefault="005305DE" w:rsidP="004D0879">
            <w:pPr>
              <w:spacing w:line="276" w:lineRule="auto"/>
              <w:rPr>
                <w:rFonts w:ascii="Times New Roman" w:hAnsi="Times New Roman"/>
                <w:sz w:val="24"/>
                <w:szCs w:val="24"/>
              </w:rPr>
            </w:pPr>
          </w:p>
        </w:tc>
        <w:tc>
          <w:tcPr>
            <w:tcW w:w="597" w:type="dxa"/>
            <w:tcBorders>
              <w:right w:val="single" w:sz="4" w:space="0" w:color="auto"/>
            </w:tcBorders>
          </w:tcPr>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10%</w:t>
            </w:r>
          </w:p>
        </w:tc>
        <w:tc>
          <w:tcPr>
            <w:tcW w:w="597" w:type="dxa"/>
            <w:tcBorders>
              <w:left w:val="single" w:sz="4" w:space="0" w:color="auto"/>
            </w:tcBorders>
          </w:tcPr>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90%</w:t>
            </w:r>
          </w:p>
        </w:tc>
        <w:tc>
          <w:tcPr>
            <w:tcW w:w="597" w:type="dxa"/>
            <w:tcBorders>
              <w:right w:val="single" w:sz="4" w:space="0" w:color="auto"/>
            </w:tcBorders>
          </w:tcPr>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8%</w:t>
            </w:r>
          </w:p>
        </w:tc>
        <w:tc>
          <w:tcPr>
            <w:tcW w:w="597" w:type="dxa"/>
            <w:tcBorders>
              <w:left w:val="single" w:sz="4" w:space="0" w:color="auto"/>
            </w:tcBorders>
          </w:tcPr>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92%</w:t>
            </w:r>
          </w:p>
        </w:tc>
        <w:tc>
          <w:tcPr>
            <w:tcW w:w="597" w:type="dxa"/>
            <w:tcBorders>
              <w:right w:val="single" w:sz="4" w:space="0" w:color="auto"/>
            </w:tcBorders>
          </w:tcPr>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90%</w:t>
            </w:r>
          </w:p>
        </w:tc>
        <w:tc>
          <w:tcPr>
            <w:tcW w:w="597" w:type="dxa"/>
            <w:tcBorders>
              <w:left w:val="single" w:sz="4" w:space="0" w:color="auto"/>
            </w:tcBorders>
          </w:tcPr>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10%</w:t>
            </w:r>
          </w:p>
        </w:tc>
        <w:tc>
          <w:tcPr>
            <w:tcW w:w="597" w:type="dxa"/>
            <w:tcBorders>
              <w:right w:val="single" w:sz="4" w:space="0" w:color="auto"/>
            </w:tcBorders>
          </w:tcPr>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85%</w:t>
            </w:r>
          </w:p>
        </w:tc>
        <w:tc>
          <w:tcPr>
            <w:tcW w:w="597" w:type="dxa"/>
            <w:tcBorders>
              <w:left w:val="single" w:sz="4" w:space="0" w:color="auto"/>
            </w:tcBorders>
          </w:tcPr>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15%</w:t>
            </w:r>
          </w:p>
        </w:tc>
        <w:tc>
          <w:tcPr>
            <w:tcW w:w="722" w:type="dxa"/>
            <w:tcBorders>
              <w:right w:val="single" w:sz="4" w:space="0" w:color="auto"/>
            </w:tcBorders>
          </w:tcPr>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90%</w:t>
            </w:r>
          </w:p>
        </w:tc>
        <w:tc>
          <w:tcPr>
            <w:tcW w:w="597" w:type="dxa"/>
            <w:tcBorders>
              <w:left w:val="single" w:sz="4" w:space="0" w:color="auto"/>
            </w:tcBorders>
          </w:tcPr>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10%</w:t>
            </w:r>
          </w:p>
        </w:tc>
      </w:tr>
      <w:tr w:rsidR="005305DE" w:rsidRPr="00EF3B0F" w:rsidTr="00105D23">
        <w:trPr>
          <w:trHeight w:val="975"/>
        </w:trPr>
        <w:tc>
          <w:tcPr>
            <w:tcW w:w="2659" w:type="dxa"/>
          </w:tcPr>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с путями заражения гельминтами?</w:t>
            </w:r>
          </w:p>
          <w:p w:rsidR="005305DE" w:rsidRPr="00EF3B0F" w:rsidRDefault="005305DE" w:rsidP="004D0879">
            <w:pPr>
              <w:spacing w:line="276" w:lineRule="auto"/>
              <w:rPr>
                <w:rFonts w:ascii="Times New Roman" w:hAnsi="Times New Roman"/>
                <w:sz w:val="24"/>
                <w:szCs w:val="24"/>
              </w:rPr>
            </w:pPr>
          </w:p>
        </w:tc>
        <w:tc>
          <w:tcPr>
            <w:tcW w:w="597" w:type="dxa"/>
            <w:tcBorders>
              <w:right w:val="single" w:sz="4" w:space="0" w:color="auto"/>
            </w:tcBorders>
          </w:tcPr>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60%</w:t>
            </w:r>
          </w:p>
        </w:tc>
        <w:tc>
          <w:tcPr>
            <w:tcW w:w="597" w:type="dxa"/>
            <w:tcBorders>
              <w:left w:val="single" w:sz="4" w:space="0" w:color="auto"/>
            </w:tcBorders>
          </w:tcPr>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40%</w:t>
            </w:r>
          </w:p>
        </w:tc>
        <w:tc>
          <w:tcPr>
            <w:tcW w:w="597" w:type="dxa"/>
            <w:tcBorders>
              <w:right w:val="single" w:sz="4" w:space="0" w:color="auto"/>
            </w:tcBorders>
          </w:tcPr>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75%</w:t>
            </w:r>
          </w:p>
        </w:tc>
        <w:tc>
          <w:tcPr>
            <w:tcW w:w="597" w:type="dxa"/>
            <w:tcBorders>
              <w:left w:val="single" w:sz="4" w:space="0" w:color="auto"/>
            </w:tcBorders>
          </w:tcPr>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25%</w:t>
            </w:r>
          </w:p>
        </w:tc>
        <w:tc>
          <w:tcPr>
            <w:tcW w:w="597" w:type="dxa"/>
            <w:tcBorders>
              <w:right w:val="single" w:sz="4" w:space="0" w:color="auto"/>
            </w:tcBorders>
          </w:tcPr>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95%</w:t>
            </w:r>
          </w:p>
        </w:tc>
        <w:tc>
          <w:tcPr>
            <w:tcW w:w="597" w:type="dxa"/>
            <w:tcBorders>
              <w:left w:val="single" w:sz="4" w:space="0" w:color="auto"/>
            </w:tcBorders>
          </w:tcPr>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5%</w:t>
            </w:r>
          </w:p>
        </w:tc>
        <w:tc>
          <w:tcPr>
            <w:tcW w:w="597" w:type="dxa"/>
            <w:tcBorders>
              <w:right w:val="single" w:sz="4" w:space="0" w:color="auto"/>
            </w:tcBorders>
          </w:tcPr>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98%</w:t>
            </w:r>
          </w:p>
        </w:tc>
        <w:tc>
          <w:tcPr>
            <w:tcW w:w="597" w:type="dxa"/>
            <w:tcBorders>
              <w:left w:val="single" w:sz="4" w:space="0" w:color="auto"/>
            </w:tcBorders>
          </w:tcPr>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2%</w:t>
            </w:r>
          </w:p>
        </w:tc>
        <w:tc>
          <w:tcPr>
            <w:tcW w:w="722" w:type="dxa"/>
            <w:tcBorders>
              <w:right w:val="single" w:sz="4" w:space="0" w:color="auto"/>
            </w:tcBorders>
          </w:tcPr>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98%</w:t>
            </w:r>
          </w:p>
        </w:tc>
        <w:tc>
          <w:tcPr>
            <w:tcW w:w="597" w:type="dxa"/>
            <w:tcBorders>
              <w:left w:val="single" w:sz="4" w:space="0" w:color="auto"/>
            </w:tcBorders>
          </w:tcPr>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2%</w:t>
            </w:r>
          </w:p>
        </w:tc>
      </w:tr>
      <w:tr w:rsidR="005305DE" w:rsidRPr="00EF3B0F" w:rsidTr="00105D23">
        <w:trPr>
          <w:trHeight w:val="963"/>
        </w:trPr>
        <w:tc>
          <w:tcPr>
            <w:tcW w:w="2659" w:type="dxa"/>
          </w:tcPr>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с вредом, приносимым гельминтами?</w:t>
            </w:r>
          </w:p>
          <w:p w:rsidR="005305DE" w:rsidRPr="00EF3B0F" w:rsidRDefault="005305DE" w:rsidP="004D0879">
            <w:pPr>
              <w:spacing w:line="276" w:lineRule="auto"/>
              <w:rPr>
                <w:rFonts w:ascii="Times New Roman" w:hAnsi="Times New Roman"/>
                <w:sz w:val="24"/>
                <w:szCs w:val="24"/>
              </w:rPr>
            </w:pPr>
          </w:p>
        </w:tc>
        <w:tc>
          <w:tcPr>
            <w:tcW w:w="597" w:type="dxa"/>
            <w:tcBorders>
              <w:right w:val="single" w:sz="4" w:space="0" w:color="auto"/>
            </w:tcBorders>
          </w:tcPr>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80%</w:t>
            </w:r>
          </w:p>
        </w:tc>
        <w:tc>
          <w:tcPr>
            <w:tcW w:w="597" w:type="dxa"/>
            <w:tcBorders>
              <w:left w:val="single" w:sz="4" w:space="0" w:color="auto"/>
            </w:tcBorders>
          </w:tcPr>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20%</w:t>
            </w:r>
          </w:p>
        </w:tc>
        <w:tc>
          <w:tcPr>
            <w:tcW w:w="597" w:type="dxa"/>
            <w:tcBorders>
              <w:right w:val="single" w:sz="4" w:space="0" w:color="auto"/>
            </w:tcBorders>
          </w:tcPr>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85%</w:t>
            </w:r>
          </w:p>
        </w:tc>
        <w:tc>
          <w:tcPr>
            <w:tcW w:w="597" w:type="dxa"/>
            <w:tcBorders>
              <w:left w:val="single" w:sz="4" w:space="0" w:color="auto"/>
            </w:tcBorders>
          </w:tcPr>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15%</w:t>
            </w:r>
          </w:p>
        </w:tc>
        <w:tc>
          <w:tcPr>
            <w:tcW w:w="597" w:type="dxa"/>
            <w:tcBorders>
              <w:right w:val="single" w:sz="4" w:space="0" w:color="auto"/>
            </w:tcBorders>
          </w:tcPr>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95%</w:t>
            </w:r>
          </w:p>
        </w:tc>
        <w:tc>
          <w:tcPr>
            <w:tcW w:w="597" w:type="dxa"/>
            <w:tcBorders>
              <w:left w:val="single" w:sz="4" w:space="0" w:color="auto"/>
            </w:tcBorders>
          </w:tcPr>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5%</w:t>
            </w:r>
          </w:p>
        </w:tc>
        <w:tc>
          <w:tcPr>
            <w:tcW w:w="597" w:type="dxa"/>
            <w:tcBorders>
              <w:right w:val="single" w:sz="4" w:space="0" w:color="auto"/>
            </w:tcBorders>
          </w:tcPr>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98%</w:t>
            </w:r>
          </w:p>
        </w:tc>
        <w:tc>
          <w:tcPr>
            <w:tcW w:w="597" w:type="dxa"/>
            <w:tcBorders>
              <w:left w:val="single" w:sz="4" w:space="0" w:color="auto"/>
            </w:tcBorders>
          </w:tcPr>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2%</w:t>
            </w:r>
          </w:p>
        </w:tc>
        <w:tc>
          <w:tcPr>
            <w:tcW w:w="722" w:type="dxa"/>
            <w:tcBorders>
              <w:right w:val="single" w:sz="4" w:space="0" w:color="auto"/>
            </w:tcBorders>
          </w:tcPr>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98%</w:t>
            </w:r>
          </w:p>
        </w:tc>
        <w:tc>
          <w:tcPr>
            <w:tcW w:w="597" w:type="dxa"/>
            <w:tcBorders>
              <w:left w:val="single" w:sz="4" w:space="0" w:color="auto"/>
            </w:tcBorders>
          </w:tcPr>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2%</w:t>
            </w:r>
          </w:p>
        </w:tc>
      </w:tr>
      <w:tr w:rsidR="005305DE" w:rsidRPr="00EF3B0F" w:rsidTr="00105D23">
        <w:trPr>
          <w:trHeight w:val="963"/>
        </w:trPr>
        <w:tc>
          <w:tcPr>
            <w:tcW w:w="2659" w:type="dxa"/>
          </w:tcPr>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с симптомами  заражения  паразитами?</w:t>
            </w:r>
          </w:p>
          <w:p w:rsidR="005305DE" w:rsidRPr="00EF3B0F" w:rsidRDefault="005305DE" w:rsidP="004D0879">
            <w:pPr>
              <w:spacing w:line="276" w:lineRule="auto"/>
              <w:rPr>
                <w:rFonts w:ascii="Times New Roman" w:hAnsi="Times New Roman"/>
                <w:sz w:val="24"/>
                <w:szCs w:val="24"/>
              </w:rPr>
            </w:pPr>
          </w:p>
        </w:tc>
        <w:tc>
          <w:tcPr>
            <w:tcW w:w="597" w:type="dxa"/>
            <w:tcBorders>
              <w:right w:val="single" w:sz="4" w:space="0" w:color="auto"/>
            </w:tcBorders>
          </w:tcPr>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80%</w:t>
            </w:r>
          </w:p>
        </w:tc>
        <w:tc>
          <w:tcPr>
            <w:tcW w:w="597" w:type="dxa"/>
            <w:tcBorders>
              <w:left w:val="single" w:sz="4" w:space="0" w:color="auto"/>
            </w:tcBorders>
          </w:tcPr>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20%</w:t>
            </w:r>
          </w:p>
        </w:tc>
        <w:tc>
          <w:tcPr>
            <w:tcW w:w="597" w:type="dxa"/>
            <w:tcBorders>
              <w:right w:val="single" w:sz="4" w:space="0" w:color="auto"/>
            </w:tcBorders>
          </w:tcPr>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85%</w:t>
            </w:r>
          </w:p>
        </w:tc>
        <w:tc>
          <w:tcPr>
            <w:tcW w:w="597" w:type="dxa"/>
            <w:tcBorders>
              <w:left w:val="single" w:sz="4" w:space="0" w:color="auto"/>
            </w:tcBorders>
          </w:tcPr>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15%</w:t>
            </w:r>
          </w:p>
        </w:tc>
        <w:tc>
          <w:tcPr>
            <w:tcW w:w="597" w:type="dxa"/>
            <w:tcBorders>
              <w:right w:val="single" w:sz="4" w:space="0" w:color="auto"/>
            </w:tcBorders>
          </w:tcPr>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95%</w:t>
            </w:r>
          </w:p>
        </w:tc>
        <w:tc>
          <w:tcPr>
            <w:tcW w:w="597" w:type="dxa"/>
            <w:tcBorders>
              <w:left w:val="single" w:sz="4" w:space="0" w:color="auto"/>
            </w:tcBorders>
          </w:tcPr>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5%</w:t>
            </w:r>
          </w:p>
        </w:tc>
        <w:tc>
          <w:tcPr>
            <w:tcW w:w="597" w:type="dxa"/>
            <w:tcBorders>
              <w:right w:val="single" w:sz="4" w:space="0" w:color="auto"/>
            </w:tcBorders>
          </w:tcPr>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98%</w:t>
            </w:r>
          </w:p>
        </w:tc>
        <w:tc>
          <w:tcPr>
            <w:tcW w:w="597" w:type="dxa"/>
            <w:tcBorders>
              <w:left w:val="single" w:sz="4" w:space="0" w:color="auto"/>
            </w:tcBorders>
          </w:tcPr>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2%</w:t>
            </w:r>
          </w:p>
        </w:tc>
        <w:tc>
          <w:tcPr>
            <w:tcW w:w="722" w:type="dxa"/>
            <w:tcBorders>
              <w:right w:val="single" w:sz="4" w:space="0" w:color="auto"/>
            </w:tcBorders>
          </w:tcPr>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100%</w:t>
            </w:r>
          </w:p>
        </w:tc>
        <w:tc>
          <w:tcPr>
            <w:tcW w:w="597" w:type="dxa"/>
            <w:tcBorders>
              <w:left w:val="single" w:sz="4" w:space="0" w:color="auto"/>
            </w:tcBorders>
          </w:tcPr>
          <w:p w:rsidR="005305DE" w:rsidRPr="00EF3B0F" w:rsidRDefault="005305DE" w:rsidP="004D0879">
            <w:pPr>
              <w:spacing w:line="276" w:lineRule="auto"/>
              <w:rPr>
                <w:rFonts w:ascii="Times New Roman" w:hAnsi="Times New Roman"/>
                <w:sz w:val="24"/>
                <w:szCs w:val="24"/>
              </w:rPr>
            </w:pPr>
          </w:p>
        </w:tc>
      </w:tr>
      <w:tr w:rsidR="005305DE" w:rsidRPr="00EF3B0F" w:rsidTr="00105D23">
        <w:trPr>
          <w:trHeight w:val="1210"/>
        </w:trPr>
        <w:tc>
          <w:tcPr>
            <w:tcW w:w="2659" w:type="dxa"/>
            <w:tcBorders>
              <w:bottom w:val="single" w:sz="4" w:space="0" w:color="auto"/>
            </w:tcBorders>
          </w:tcPr>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с правилами профилактики глистных заболеваний?</w:t>
            </w:r>
          </w:p>
        </w:tc>
        <w:tc>
          <w:tcPr>
            <w:tcW w:w="597" w:type="dxa"/>
            <w:tcBorders>
              <w:bottom w:val="single" w:sz="4" w:space="0" w:color="auto"/>
              <w:right w:val="single" w:sz="4" w:space="0" w:color="auto"/>
            </w:tcBorders>
          </w:tcPr>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20%</w:t>
            </w:r>
          </w:p>
        </w:tc>
        <w:tc>
          <w:tcPr>
            <w:tcW w:w="597" w:type="dxa"/>
            <w:tcBorders>
              <w:left w:val="single" w:sz="4" w:space="0" w:color="auto"/>
              <w:bottom w:val="single" w:sz="4" w:space="0" w:color="auto"/>
            </w:tcBorders>
          </w:tcPr>
          <w:p w:rsidR="005305DE" w:rsidRPr="00EF3B0F" w:rsidRDefault="005305DE" w:rsidP="004D0879">
            <w:pPr>
              <w:spacing w:line="276" w:lineRule="auto"/>
              <w:rPr>
                <w:rFonts w:ascii="Times New Roman" w:hAnsi="Times New Roman"/>
                <w:sz w:val="24"/>
                <w:szCs w:val="24"/>
              </w:rPr>
            </w:pPr>
          </w:p>
        </w:tc>
        <w:tc>
          <w:tcPr>
            <w:tcW w:w="597" w:type="dxa"/>
            <w:tcBorders>
              <w:bottom w:val="single" w:sz="4" w:space="0" w:color="auto"/>
              <w:right w:val="single" w:sz="4" w:space="0" w:color="auto"/>
            </w:tcBorders>
          </w:tcPr>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30%</w:t>
            </w:r>
          </w:p>
        </w:tc>
        <w:tc>
          <w:tcPr>
            <w:tcW w:w="597" w:type="dxa"/>
            <w:tcBorders>
              <w:left w:val="single" w:sz="4" w:space="0" w:color="auto"/>
              <w:bottom w:val="single" w:sz="4" w:space="0" w:color="auto"/>
            </w:tcBorders>
          </w:tcPr>
          <w:p w:rsidR="005305DE" w:rsidRPr="00EF3B0F" w:rsidRDefault="005305DE" w:rsidP="004D0879">
            <w:pPr>
              <w:spacing w:line="276" w:lineRule="auto"/>
              <w:rPr>
                <w:rFonts w:ascii="Times New Roman" w:hAnsi="Times New Roman"/>
                <w:sz w:val="24"/>
                <w:szCs w:val="24"/>
              </w:rPr>
            </w:pPr>
          </w:p>
        </w:tc>
        <w:tc>
          <w:tcPr>
            <w:tcW w:w="597" w:type="dxa"/>
            <w:tcBorders>
              <w:bottom w:val="single" w:sz="4" w:space="0" w:color="auto"/>
              <w:right w:val="single" w:sz="4" w:space="0" w:color="auto"/>
            </w:tcBorders>
          </w:tcPr>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80%</w:t>
            </w:r>
          </w:p>
        </w:tc>
        <w:tc>
          <w:tcPr>
            <w:tcW w:w="597" w:type="dxa"/>
            <w:tcBorders>
              <w:left w:val="single" w:sz="4" w:space="0" w:color="auto"/>
              <w:bottom w:val="single" w:sz="4" w:space="0" w:color="auto"/>
            </w:tcBorders>
          </w:tcPr>
          <w:p w:rsidR="005305DE" w:rsidRPr="00EF3B0F" w:rsidRDefault="005305DE" w:rsidP="004D0879">
            <w:pPr>
              <w:spacing w:line="276" w:lineRule="auto"/>
              <w:rPr>
                <w:rFonts w:ascii="Times New Roman" w:hAnsi="Times New Roman"/>
                <w:sz w:val="24"/>
                <w:szCs w:val="24"/>
              </w:rPr>
            </w:pPr>
          </w:p>
        </w:tc>
        <w:tc>
          <w:tcPr>
            <w:tcW w:w="597" w:type="dxa"/>
            <w:tcBorders>
              <w:bottom w:val="single" w:sz="4" w:space="0" w:color="auto"/>
              <w:right w:val="single" w:sz="4" w:space="0" w:color="auto"/>
            </w:tcBorders>
          </w:tcPr>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65%</w:t>
            </w:r>
          </w:p>
        </w:tc>
        <w:tc>
          <w:tcPr>
            <w:tcW w:w="597" w:type="dxa"/>
            <w:tcBorders>
              <w:left w:val="single" w:sz="4" w:space="0" w:color="auto"/>
              <w:bottom w:val="single" w:sz="4" w:space="0" w:color="auto"/>
            </w:tcBorders>
          </w:tcPr>
          <w:p w:rsidR="005305DE" w:rsidRPr="00EF3B0F" w:rsidRDefault="005305DE" w:rsidP="004D0879">
            <w:pPr>
              <w:spacing w:line="276" w:lineRule="auto"/>
              <w:rPr>
                <w:rFonts w:ascii="Times New Roman" w:hAnsi="Times New Roman"/>
                <w:sz w:val="24"/>
                <w:szCs w:val="24"/>
              </w:rPr>
            </w:pPr>
          </w:p>
        </w:tc>
        <w:tc>
          <w:tcPr>
            <w:tcW w:w="722" w:type="dxa"/>
            <w:tcBorders>
              <w:bottom w:val="single" w:sz="4" w:space="0" w:color="auto"/>
              <w:right w:val="single" w:sz="4" w:space="0" w:color="auto"/>
            </w:tcBorders>
          </w:tcPr>
          <w:p w:rsidR="005305DE" w:rsidRPr="00EF3B0F" w:rsidRDefault="005305DE" w:rsidP="004D0879">
            <w:pPr>
              <w:spacing w:line="276" w:lineRule="auto"/>
              <w:rPr>
                <w:rFonts w:ascii="Times New Roman" w:hAnsi="Times New Roman"/>
                <w:sz w:val="24"/>
                <w:szCs w:val="24"/>
              </w:rPr>
            </w:pPr>
          </w:p>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75%</w:t>
            </w:r>
          </w:p>
        </w:tc>
        <w:tc>
          <w:tcPr>
            <w:tcW w:w="597" w:type="dxa"/>
            <w:tcBorders>
              <w:left w:val="single" w:sz="4" w:space="0" w:color="auto"/>
              <w:bottom w:val="single" w:sz="4" w:space="0" w:color="auto"/>
            </w:tcBorders>
          </w:tcPr>
          <w:p w:rsidR="005305DE" w:rsidRPr="00EF3B0F" w:rsidRDefault="005305DE" w:rsidP="004D0879">
            <w:pPr>
              <w:spacing w:line="276" w:lineRule="auto"/>
              <w:rPr>
                <w:rFonts w:ascii="Times New Roman" w:hAnsi="Times New Roman"/>
                <w:sz w:val="24"/>
                <w:szCs w:val="24"/>
              </w:rPr>
            </w:pPr>
          </w:p>
        </w:tc>
      </w:tr>
      <w:tr w:rsidR="005305DE" w:rsidRPr="00EF3B0F" w:rsidTr="00105D23">
        <w:trPr>
          <w:trHeight w:val="1115"/>
        </w:trPr>
        <w:tc>
          <w:tcPr>
            <w:tcW w:w="2659" w:type="dxa"/>
            <w:tcBorders>
              <w:top w:val="single" w:sz="4" w:space="0" w:color="auto"/>
              <w:bottom w:val="single" w:sz="4" w:space="0" w:color="auto"/>
            </w:tcBorders>
          </w:tcPr>
          <w:p w:rsidR="005305DE" w:rsidRPr="00EF3B0F" w:rsidRDefault="005305DE" w:rsidP="004D0879">
            <w:pPr>
              <w:spacing w:line="276" w:lineRule="auto"/>
              <w:rPr>
                <w:rFonts w:ascii="Times New Roman" w:hAnsi="Times New Roman"/>
                <w:sz w:val="24"/>
                <w:szCs w:val="24"/>
              </w:rPr>
            </w:pPr>
            <w:r w:rsidRPr="00EF3B0F">
              <w:rPr>
                <w:rFonts w:ascii="Times New Roman" w:hAnsi="Times New Roman"/>
                <w:sz w:val="24"/>
                <w:szCs w:val="24"/>
              </w:rPr>
              <w:t>Приходилось ли вам болеть глистными заболеваниями?</w:t>
            </w:r>
          </w:p>
        </w:tc>
        <w:tc>
          <w:tcPr>
            <w:tcW w:w="597" w:type="dxa"/>
            <w:tcBorders>
              <w:top w:val="single" w:sz="4" w:space="0" w:color="auto"/>
              <w:bottom w:val="single" w:sz="4" w:space="0" w:color="auto"/>
              <w:right w:val="single" w:sz="4" w:space="0" w:color="auto"/>
            </w:tcBorders>
          </w:tcPr>
          <w:p w:rsidR="005305DE" w:rsidRPr="00EF3B0F" w:rsidRDefault="005305DE" w:rsidP="004D0879">
            <w:pPr>
              <w:spacing w:line="276" w:lineRule="auto"/>
              <w:rPr>
                <w:rFonts w:ascii="Times New Roman" w:hAnsi="Times New Roman"/>
                <w:sz w:val="24"/>
                <w:szCs w:val="24"/>
              </w:rPr>
            </w:pPr>
          </w:p>
        </w:tc>
        <w:tc>
          <w:tcPr>
            <w:tcW w:w="597" w:type="dxa"/>
            <w:tcBorders>
              <w:top w:val="single" w:sz="4" w:space="0" w:color="auto"/>
              <w:left w:val="single" w:sz="4" w:space="0" w:color="auto"/>
              <w:bottom w:val="single" w:sz="4" w:space="0" w:color="auto"/>
            </w:tcBorders>
          </w:tcPr>
          <w:p w:rsidR="005305DE" w:rsidRPr="00EF3B0F" w:rsidRDefault="005305DE" w:rsidP="004D0879">
            <w:pPr>
              <w:spacing w:line="276" w:lineRule="auto"/>
              <w:rPr>
                <w:rFonts w:ascii="Times New Roman" w:hAnsi="Times New Roman"/>
                <w:sz w:val="24"/>
                <w:szCs w:val="24"/>
              </w:rPr>
            </w:pPr>
          </w:p>
        </w:tc>
        <w:tc>
          <w:tcPr>
            <w:tcW w:w="597" w:type="dxa"/>
            <w:tcBorders>
              <w:top w:val="single" w:sz="4" w:space="0" w:color="auto"/>
              <w:bottom w:val="single" w:sz="4" w:space="0" w:color="auto"/>
              <w:right w:val="single" w:sz="4" w:space="0" w:color="auto"/>
            </w:tcBorders>
          </w:tcPr>
          <w:p w:rsidR="005305DE" w:rsidRPr="00EF3B0F" w:rsidRDefault="005305DE" w:rsidP="004D0879">
            <w:pPr>
              <w:spacing w:line="276" w:lineRule="auto"/>
              <w:rPr>
                <w:rFonts w:ascii="Times New Roman" w:hAnsi="Times New Roman"/>
                <w:sz w:val="24"/>
                <w:szCs w:val="24"/>
              </w:rPr>
            </w:pPr>
          </w:p>
        </w:tc>
        <w:tc>
          <w:tcPr>
            <w:tcW w:w="597" w:type="dxa"/>
            <w:tcBorders>
              <w:top w:val="single" w:sz="4" w:space="0" w:color="auto"/>
              <w:left w:val="single" w:sz="4" w:space="0" w:color="auto"/>
              <w:bottom w:val="single" w:sz="4" w:space="0" w:color="auto"/>
            </w:tcBorders>
          </w:tcPr>
          <w:p w:rsidR="005305DE" w:rsidRPr="00EF3B0F" w:rsidRDefault="005305DE" w:rsidP="004D0879">
            <w:pPr>
              <w:spacing w:line="276" w:lineRule="auto"/>
              <w:rPr>
                <w:rFonts w:ascii="Times New Roman" w:hAnsi="Times New Roman"/>
                <w:sz w:val="24"/>
                <w:szCs w:val="24"/>
              </w:rPr>
            </w:pPr>
          </w:p>
        </w:tc>
        <w:tc>
          <w:tcPr>
            <w:tcW w:w="597" w:type="dxa"/>
            <w:tcBorders>
              <w:top w:val="single" w:sz="4" w:space="0" w:color="auto"/>
              <w:bottom w:val="single" w:sz="4" w:space="0" w:color="auto"/>
              <w:right w:val="single" w:sz="4" w:space="0" w:color="auto"/>
            </w:tcBorders>
          </w:tcPr>
          <w:p w:rsidR="005305DE" w:rsidRPr="00EF3B0F" w:rsidRDefault="005305DE" w:rsidP="004D0879">
            <w:pPr>
              <w:spacing w:line="276" w:lineRule="auto"/>
              <w:rPr>
                <w:rFonts w:ascii="Times New Roman" w:hAnsi="Times New Roman"/>
                <w:sz w:val="24"/>
                <w:szCs w:val="24"/>
              </w:rPr>
            </w:pPr>
          </w:p>
        </w:tc>
        <w:tc>
          <w:tcPr>
            <w:tcW w:w="597" w:type="dxa"/>
            <w:tcBorders>
              <w:top w:val="single" w:sz="4" w:space="0" w:color="auto"/>
              <w:left w:val="single" w:sz="4" w:space="0" w:color="auto"/>
              <w:bottom w:val="single" w:sz="4" w:space="0" w:color="auto"/>
            </w:tcBorders>
          </w:tcPr>
          <w:p w:rsidR="005305DE" w:rsidRPr="00EF3B0F" w:rsidRDefault="005305DE" w:rsidP="004D0879">
            <w:pPr>
              <w:spacing w:line="276" w:lineRule="auto"/>
              <w:rPr>
                <w:rFonts w:ascii="Times New Roman" w:hAnsi="Times New Roman"/>
                <w:sz w:val="24"/>
                <w:szCs w:val="24"/>
              </w:rPr>
            </w:pPr>
          </w:p>
        </w:tc>
        <w:tc>
          <w:tcPr>
            <w:tcW w:w="597" w:type="dxa"/>
            <w:tcBorders>
              <w:top w:val="single" w:sz="4" w:space="0" w:color="auto"/>
              <w:bottom w:val="single" w:sz="4" w:space="0" w:color="auto"/>
              <w:right w:val="single" w:sz="4" w:space="0" w:color="auto"/>
            </w:tcBorders>
          </w:tcPr>
          <w:p w:rsidR="005305DE" w:rsidRPr="00EF3B0F" w:rsidRDefault="005305DE" w:rsidP="004D0879">
            <w:pPr>
              <w:spacing w:line="276" w:lineRule="auto"/>
              <w:rPr>
                <w:rFonts w:ascii="Times New Roman" w:hAnsi="Times New Roman"/>
                <w:sz w:val="24"/>
                <w:szCs w:val="24"/>
              </w:rPr>
            </w:pPr>
          </w:p>
        </w:tc>
        <w:tc>
          <w:tcPr>
            <w:tcW w:w="597" w:type="dxa"/>
            <w:tcBorders>
              <w:top w:val="single" w:sz="4" w:space="0" w:color="auto"/>
              <w:left w:val="single" w:sz="4" w:space="0" w:color="auto"/>
              <w:bottom w:val="single" w:sz="4" w:space="0" w:color="auto"/>
            </w:tcBorders>
          </w:tcPr>
          <w:p w:rsidR="005305DE" w:rsidRPr="00EF3B0F" w:rsidRDefault="005305DE" w:rsidP="004D0879">
            <w:pPr>
              <w:spacing w:line="276" w:lineRule="auto"/>
              <w:rPr>
                <w:rFonts w:ascii="Times New Roman" w:hAnsi="Times New Roman"/>
                <w:sz w:val="24"/>
                <w:szCs w:val="24"/>
              </w:rPr>
            </w:pPr>
          </w:p>
        </w:tc>
        <w:tc>
          <w:tcPr>
            <w:tcW w:w="722" w:type="dxa"/>
            <w:tcBorders>
              <w:top w:val="single" w:sz="4" w:space="0" w:color="auto"/>
              <w:bottom w:val="single" w:sz="4" w:space="0" w:color="auto"/>
              <w:right w:val="single" w:sz="4" w:space="0" w:color="auto"/>
            </w:tcBorders>
          </w:tcPr>
          <w:p w:rsidR="005305DE" w:rsidRPr="00EF3B0F" w:rsidRDefault="005305DE" w:rsidP="004D0879">
            <w:pPr>
              <w:spacing w:line="276" w:lineRule="auto"/>
              <w:rPr>
                <w:rFonts w:ascii="Times New Roman" w:hAnsi="Times New Roman"/>
                <w:sz w:val="24"/>
                <w:szCs w:val="24"/>
              </w:rPr>
            </w:pPr>
          </w:p>
        </w:tc>
        <w:tc>
          <w:tcPr>
            <w:tcW w:w="597" w:type="dxa"/>
            <w:tcBorders>
              <w:top w:val="single" w:sz="4" w:space="0" w:color="auto"/>
              <w:left w:val="single" w:sz="4" w:space="0" w:color="auto"/>
              <w:bottom w:val="single" w:sz="4" w:space="0" w:color="auto"/>
            </w:tcBorders>
          </w:tcPr>
          <w:p w:rsidR="005305DE" w:rsidRPr="00EF3B0F" w:rsidRDefault="005305DE" w:rsidP="004D0879">
            <w:pPr>
              <w:spacing w:line="276" w:lineRule="auto"/>
              <w:rPr>
                <w:rFonts w:ascii="Times New Roman" w:hAnsi="Times New Roman"/>
                <w:sz w:val="24"/>
                <w:szCs w:val="24"/>
              </w:rPr>
            </w:pPr>
          </w:p>
        </w:tc>
      </w:tr>
    </w:tbl>
    <w:p w:rsidR="005305DE" w:rsidRPr="00EF3B0F" w:rsidRDefault="005305DE" w:rsidP="004D0879">
      <w:pPr>
        <w:rPr>
          <w:rFonts w:ascii="Times New Roman" w:hAnsi="Times New Roman"/>
          <w:sz w:val="24"/>
          <w:szCs w:val="24"/>
        </w:rPr>
      </w:pP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1.90% учащихся 5-6 классов не знакомы с биологией широко распространенных гельминтов, но что-то слышали об этом. У 80%  учащихся 7-9 классов хор</w:t>
      </w:r>
      <w:r w:rsidR="004C1A93">
        <w:rPr>
          <w:rFonts w:ascii="Times New Roman" w:hAnsi="Times New Roman"/>
          <w:sz w:val="24"/>
          <w:szCs w:val="24"/>
        </w:rPr>
        <w:t>ошие знания по данному вопросу (Слайд 22)</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xml:space="preserve">2.75% учащихся 5-6 классов частично знакомы с путями заражения гельминтами.  98% учащихся 7-9 </w:t>
      </w:r>
      <w:r w:rsidR="004C1A93">
        <w:rPr>
          <w:rFonts w:ascii="Times New Roman" w:hAnsi="Times New Roman"/>
          <w:sz w:val="24"/>
          <w:szCs w:val="24"/>
        </w:rPr>
        <w:t>классов знают о путях заражения (Слайд 23)</w:t>
      </w:r>
    </w:p>
    <w:p w:rsidR="004C1A93" w:rsidRPr="00EF3B0F" w:rsidRDefault="00413115" w:rsidP="004C1A93">
      <w:pPr>
        <w:rPr>
          <w:rFonts w:ascii="Times New Roman" w:hAnsi="Times New Roman"/>
          <w:sz w:val="24"/>
          <w:szCs w:val="24"/>
        </w:rPr>
      </w:pPr>
      <w:r>
        <w:rPr>
          <w:rFonts w:ascii="Times New Roman" w:hAnsi="Times New Roman"/>
          <w:sz w:val="24"/>
          <w:szCs w:val="24"/>
        </w:rPr>
        <w:t>3.</w:t>
      </w:r>
      <w:r w:rsidR="000305A6">
        <w:rPr>
          <w:rFonts w:ascii="Times New Roman" w:hAnsi="Times New Roman"/>
          <w:sz w:val="24"/>
          <w:szCs w:val="24"/>
        </w:rPr>
        <w:t>С вредом, приносимым гельминтами знакомы практически все опрошенные (80-98</w:t>
      </w:r>
      <w:r w:rsidR="000305A6" w:rsidRPr="00EF3B0F">
        <w:rPr>
          <w:rFonts w:ascii="Times New Roman" w:hAnsi="Times New Roman"/>
          <w:sz w:val="24"/>
          <w:szCs w:val="24"/>
        </w:rPr>
        <w:t>%</w:t>
      </w:r>
      <w:r w:rsidR="000305A6">
        <w:rPr>
          <w:rFonts w:ascii="Times New Roman" w:hAnsi="Times New Roman"/>
          <w:sz w:val="24"/>
          <w:szCs w:val="24"/>
        </w:rPr>
        <w:t>) (Слайд 24)</w:t>
      </w:r>
    </w:p>
    <w:p w:rsidR="005305DE" w:rsidRDefault="00D55F62" w:rsidP="004D0879">
      <w:pPr>
        <w:rPr>
          <w:rFonts w:ascii="Times New Roman" w:hAnsi="Times New Roman"/>
          <w:sz w:val="24"/>
          <w:szCs w:val="24"/>
        </w:rPr>
      </w:pPr>
      <w:r>
        <w:rPr>
          <w:rFonts w:ascii="Times New Roman" w:hAnsi="Times New Roman"/>
          <w:sz w:val="24"/>
          <w:szCs w:val="24"/>
        </w:rPr>
        <w:t>4.</w:t>
      </w:r>
      <w:r w:rsidR="000305A6">
        <w:rPr>
          <w:rFonts w:ascii="Times New Roman" w:hAnsi="Times New Roman"/>
          <w:sz w:val="24"/>
          <w:szCs w:val="24"/>
        </w:rPr>
        <w:t xml:space="preserve"> 80</w:t>
      </w:r>
      <w:r w:rsidR="000305A6" w:rsidRPr="00EF3B0F">
        <w:rPr>
          <w:rFonts w:ascii="Times New Roman" w:hAnsi="Times New Roman"/>
          <w:sz w:val="24"/>
          <w:szCs w:val="24"/>
        </w:rPr>
        <w:t>%</w:t>
      </w:r>
      <w:r w:rsidR="000305A6">
        <w:rPr>
          <w:rFonts w:ascii="Times New Roman" w:hAnsi="Times New Roman"/>
          <w:sz w:val="24"/>
          <w:szCs w:val="24"/>
        </w:rPr>
        <w:t xml:space="preserve"> учащихся 5-6 классов называют симптомы заражения паразитами, у учащихся 8-9 классов знания более полные (98-100</w:t>
      </w:r>
      <w:r w:rsidR="000305A6" w:rsidRPr="00EF3B0F">
        <w:rPr>
          <w:rFonts w:ascii="Times New Roman" w:hAnsi="Times New Roman"/>
          <w:sz w:val="24"/>
          <w:szCs w:val="24"/>
        </w:rPr>
        <w:t>%</w:t>
      </w:r>
      <w:r w:rsidR="000305A6">
        <w:rPr>
          <w:rFonts w:ascii="Times New Roman" w:hAnsi="Times New Roman"/>
          <w:sz w:val="24"/>
          <w:szCs w:val="24"/>
        </w:rPr>
        <w:t>)(Слайд 25)</w:t>
      </w:r>
    </w:p>
    <w:p w:rsidR="00D55F62" w:rsidRPr="00EF3B0F" w:rsidRDefault="00D55F62" w:rsidP="004D0879">
      <w:pPr>
        <w:rPr>
          <w:rFonts w:ascii="Times New Roman" w:hAnsi="Times New Roman"/>
          <w:sz w:val="24"/>
          <w:szCs w:val="24"/>
        </w:rPr>
      </w:pPr>
      <w:r>
        <w:rPr>
          <w:rFonts w:ascii="Times New Roman" w:hAnsi="Times New Roman"/>
          <w:sz w:val="24"/>
          <w:szCs w:val="24"/>
        </w:rPr>
        <w:t>5.</w:t>
      </w:r>
      <w:r w:rsidR="000305A6">
        <w:rPr>
          <w:rFonts w:ascii="Times New Roman" w:hAnsi="Times New Roman"/>
          <w:sz w:val="24"/>
          <w:szCs w:val="24"/>
        </w:rPr>
        <w:t>Оправилах профилактики знают 20% -25% учащихся 5-6 классов; 80% - 7 класс; 64% - 8 класс; 100% - 9 класс</w:t>
      </w:r>
      <w:r w:rsidR="000305A6" w:rsidRPr="000305A6">
        <w:rPr>
          <w:rFonts w:ascii="Times New Roman" w:hAnsi="Times New Roman"/>
          <w:sz w:val="24"/>
          <w:szCs w:val="24"/>
        </w:rPr>
        <w:t xml:space="preserve"> </w:t>
      </w:r>
      <w:r w:rsidR="000305A6">
        <w:rPr>
          <w:rFonts w:ascii="Times New Roman" w:hAnsi="Times New Roman"/>
          <w:sz w:val="24"/>
          <w:szCs w:val="24"/>
        </w:rPr>
        <w:t xml:space="preserve">(Слайд 26) </w:t>
      </w:r>
    </w:p>
    <w:p w:rsidR="004C1A93" w:rsidRPr="00EF3B0F" w:rsidRDefault="005305DE" w:rsidP="004C1A93">
      <w:pPr>
        <w:rPr>
          <w:rFonts w:ascii="Times New Roman" w:hAnsi="Times New Roman"/>
          <w:sz w:val="24"/>
          <w:szCs w:val="24"/>
        </w:rPr>
      </w:pPr>
      <w:r w:rsidRPr="00EF3B0F">
        <w:rPr>
          <w:rFonts w:ascii="Times New Roman" w:hAnsi="Times New Roman"/>
          <w:sz w:val="24"/>
          <w:szCs w:val="24"/>
        </w:rPr>
        <w:t>6. По данным анкетирования у 90%  учащихся  гельминтные заболевания имели место быть. Считаем, что данный показатель достаточно высокий, что требует от всех заинтересованных сторон усилить профилактич</w:t>
      </w:r>
      <w:r w:rsidR="004C1A93">
        <w:rPr>
          <w:rFonts w:ascii="Times New Roman" w:hAnsi="Times New Roman"/>
          <w:sz w:val="24"/>
          <w:szCs w:val="24"/>
        </w:rPr>
        <w:t>ескую работу по данной проблеме (Слайд 27)</w:t>
      </w:r>
    </w:p>
    <w:p w:rsidR="005305DE" w:rsidRPr="00EF3B0F" w:rsidRDefault="004C1A93" w:rsidP="004D0879">
      <w:pPr>
        <w:rPr>
          <w:rFonts w:ascii="Times New Roman" w:hAnsi="Times New Roman"/>
          <w:sz w:val="24"/>
          <w:szCs w:val="24"/>
        </w:rPr>
      </w:pPr>
      <w:r>
        <w:rPr>
          <w:rFonts w:ascii="Times New Roman" w:hAnsi="Times New Roman"/>
          <w:sz w:val="24"/>
          <w:szCs w:val="24"/>
        </w:rPr>
        <w:t>Выводы по результатам анкетирования:</w:t>
      </w:r>
    </w:p>
    <w:p w:rsidR="005305DE" w:rsidRPr="00EF3B0F" w:rsidRDefault="004C1A93" w:rsidP="004D0879">
      <w:pPr>
        <w:rPr>
          <w:rFonts w:ascii="Times New Roman" w:hAnsi="Times New Roman"/>
          <w:sz w:val="24"/>
          <w:szCs w:val="24"/>
        </w:rPr>
      </w:pPr>
      <w:r>
        <w:rPr>
          <w:rFonts w:ascii="Times New Roman" w:hAnsi="Times New Roman"/>
          <w:sz w:val="24"/>
          <w:szCs w:val="24"/>
        </w:rPr>
        <w:lastRenderedPageBreak/>
        <w:t xml:space="preserve"> Можно </w:t>
      </w:r>
      <w:r w:rsidR="005305DE" w:rsidRPr="00EF3B0F">
        <w:rPr>
          <w:rFonts w:ascii="Times New Roman" w:hAnsi="Times New Roman"/>
          <w:sz w:val="24"/>
          <w:szCs w:val="24"/>
        </w:rPr>
        <w:t xml:space="preserve"> утверждать, что учащихся нашей школы владеют  некоторыми  знаниями по данной проблеме. Однако они  недостаточно полные.  Считаем, что недостаточные знания могут стать причиной распространени</w:t>
      </w:r>
      <w:r>
        <w:rPr>
          <w:rFonts w:ascii="Times New Roman" w:hAnsi="Times New Roman"/>
          <w:sz w:val="24"/>
          <w:szCs w:val="24"/>
        </w:rPr>
        <w:t>я гельминтозов среди школьников (Слайд 28)</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В связи, с чем нами разработаны санитарно-просветительные мероприятия</w:t>
      </w:r>
      <w:r w:rsidR="00D55F62">
        <w:rPr>
          <w:rFonts w:ascii="Times New Roman" w:hAnsi="Times New Roman"/>
          <w:sz w:val="24"/>
          <w:szCs w:val="24"/>
        </w:rPr>
        <w:t xml:space="preserve"> (Слайд 29)</w:t>
      </w:r>
      <w:r w:rsidRPr="00EF3B0F">
        <w:rPr>
          <w:rFonts w:ascii="Times New Roman" w:hAnsi="Times New Roman"/>
          <w:sz w:val="24"/>
          <w:szCs w:val="24"/>
        </w:rPr>
        <w:t>:</w:t>
      </w:r>
    </w:p>
    <w:p w:rsidR="005305DE" w:rsidRPr="00EF3B0F" w:rsidRDefault="005305DE" w:rsidP="004D0879">
      <w:pPr>
        <w:spacing w:after="0"/>
        <w:rPr>
          <w:rFonts w:ascii="Times New Roman" w:hAnsi="Times New Roman"/>
          <w:sz w:val="24"/>
          <w:szCs w:val="24"/>
        </w:rPr>
      </w:pPr>
      <w:r w:rsidRPr="00EF3B0F">
        <w:rPr>
          <w:rFonts w:ascii="Times New Roman" w:hAnsi="Times New Roman"/>
          <w:sz w:val="24"/>
          <w:szCs w:val="24"/>
        </w:rPr>
        <w:t>-проведение лекций и бесед для школьников;</w:t>
      </w:r>
    </w:p>
    <w:p w:rsidR="005305DE" w:rsidRPr="00EF3B0F" w:rsidRDefault="005305DE" w:rsidP="004D0879">
      <w:pPr>
        <w:spacing w:after="0"/>
        <w:rPr>
          <w:rFonts w:ascii="Times New Roman" w:hAnsi="Times New Roman"/>
          <w:sz w:val="24"/>
          <w:szCs w:val="24"/>
        </w:rPr>
      </w:pPr>
      <w:r w:rsidRPr="00EF3B0F">
        <w:rPr>
          <w:rFonts w:ascii="Times New Roman" w:hAnsi="Times New Roman"/>
          <w:sz w:val="24"/>
          <w:szCs w:val="24"/>
        </w:rPr>
        <w:t xml:space="preserve">  -выпуск газет и оформление уголка здоровья; </w:t>
      </w:r>
    </w:p>
    <w:p w:rsidR="005305DE" w:rsidRPr="00EF3B0F" w:rsidRDefault="005305DE" w:rsidP="004D0879">
      <w:pPr>
        <w:spacing w:after="0"/>
        <w:rPr>
          <w:rFonts w:ascii="Times New Roman" w:hAnsi="Times New Roman"/>
          <w:sz w:val="24"/>
          <w:szCs w:val="24"/>
        </w:rPr>
      </w:pPr>
      <w:r w:rsidRPr="00EF3B0F">
        <w:rPr>
          <w:rFonts w:ascii="Times New Roman" w:hAnsi="Times New Roman"/>
          <w:sz w:val="24"/>
          <w:szCs w:val="24"/>
        </w:rPr>
        <w:t xml:space="preserve">  -проведение совместно с администрацией работы с родителями: беседы и лекции</w:t>
      </w:r>
    </w:p>
    <w:p w:rsidR="005305DE" w:rsidRPr="00EF3B0F" w:rsidRDefault="005305DE" w:rsidP="004D0879">
      <w:pPr>
        <w:spacing w:after="0"/>
        <w:rPr>
          <w:rFonts w:ascii="Times New Roman" w:hAnsi="Times New Roman"/>
          <w:sz w:val="24"/>
          <w:szCs w:val="24"/>
        </w:rPr>
      </w:pPr>
      <w:r w:rsidRPr="00EF3B0F">
        <w:rPr>
          <w:rFonts w:ascii="Times New Roman" w:hAnsi="Times New Roman"/>
          <w:sz w:val="24"/>
          <w:szCs w:val="24"/>
        </w:rPr>
        <w:t>-тираж листовок  « Осторожно – глисты!»</w:t>
      </w:r>
    </w:p>
    <w:p w:rsidR="005305DE" w:rsidRPr="00EF3B0F" w:rsidRDefault="005305DE" w:rsidP="004D0879">
      <w:pPr>
        <w:spacing w:after="0"/>
        <w:rPr>
          <w:rFonts w:ascii="Times New Roman" w:hAnsi="Times New Roman"/>
          <w:sz w:val="24"/>
          <w:szCs w:val="24"/>
        </w:rPr>
      </w:pPr>
      <w:r w:rsidRPr="00EF3B0F">
        <w:rPr>
          <w:rFonts w:ascii="Times New Roman" w:hAnsi="Times New Roman"/>
          <w:sz w:val="24"/>
          <w:szCs w:val="24"/>
        </w:rPr>
        <w:t>-демонстрация кинофильма по борьбе с гельминтозами.</w:t>
      </w:r>
    </w:p>
    <w:p w:rsidR="005305DE" w:rsidRPr="00EF3B0F" w:rsidRDefault="005305DE" w:rsidP="004D0879">
      <w:pPr>
        <w:spacing w:after="0"/>
        <w:rPr>
          <w:rFonts w:ascii="Times New Roman" w:hAnsi="Times New Roman"/>
          <w:sz w:val="24"/>
          <w:szCs w:val="24"/>
        </w:rPr>
      </w:pPr>
      <w:r w:rsidRPr="00EF3B0F">
        <w:rPr>
          <w:rFonts w:ascii="Times New Roman" w:hAnsi="Times New Roman"/>
          <w:sz w:val="24"/>
          <w:szCs w:val="24"/>
        </w:rPr>
        <w:t>-Проведение  анонимных  тестов:</w:t>
      </w:r>
    </w:p>
    <w:p w:rsidR="005305DE" w:rsidRPr="00EF3B0F" w:rsidRDefault="005305DE" w:rsidP="004D0879">
      <w:pPr>
        <w:spacing w:after="0"/>
        <w:rPr>
          <w:rFonts w:ascii="Times New Roman" w:hAnsi="Times New Roman"/>
          <w:sz w:val="24"/>
          <w:szCs w:val="24"/>
        </w:rPr>
      </w:pPr>
      <w:r w:rsidRPr="00EF3B0F">
        <w:rPr>
          <w:rFonts w:ascii="Times New Roman" w:hAnsi="Times New Roman"/>
          <w:sz w:val="24"/>
          <w:szCs w:val="24"/>
        </w:rPr>
        <w:t xml:space="preserve"> «На возможность заражения гельминтами»</w:t>
      </w:r>
      <w:r w:rsidR="00D55F62">
        <w:rPr>
          <w:rFonts w:ascii="Times New Roman" w:hAnsi="Times New Roman"/>
          <w:sz w:val="24"/>
          <w:szCs w:val="24"/>
        </w:rPr>
        <w:t xml:space="preserve"> (Приложение 1)</w:t>
      </w:r>
    </w:p>
    <w:p w:rsidR="005305DE" w:rsidRPr="00EF3B0F" w:rsidRDefault="005305DE" w:rsidP="004D0879">
      <w:pPr>
        <w:spacing w:after="0"/>
        <w:rPr>
          <w:rFonts w:ascii="Times New Roman" w:hAnsi="Times New Roman"/>
          <w:sz w:val="24"/>
          <w:szCs w:val="24"/>
        </w:rPr>
      </w:pPr>
      <w:r w:rsidRPr="00EF3B0F">
        <w:rPr>
          <w:rFonts w:ascii="Times New Roman" w:hAnsi="Times New Roman"/>
          <w:sz w:val="24"/>
          <w:szCs w:val="24"/>
        </w:rPr>
        <w:t xml:space="preserve"> «На вероятность присутствия гельминтов»</w:t>
      </w:r>
      <w:r w:rsidR="00D55F62" w:rsidRPr="00D55F62">
        <w:rPr>
          <w:rFonts w:ascii="Times New Roman" w:hAnsi="Times New Roman"/>
          <w:sz w:val="24"/>
          <w:szCs w:val="24"/>
        </w:rPr>
        <w:t xml:space="preserve"> </w:t>
      </w:r>
      <w:r w:rsidR="00D55F62" w:rsidRPr="00EF3B0F">
        <w:rPr>
          <w:rFonts w:ascii="Times New Roman" w:hAnsi="Times New Roman"/>
          <w:sz w:val="24"/>
          <w:szCs w:val="24"/>
        </w:rPr>
        <w:t>»</w:t>
      </w:r>
      <w:r w:rsidR="00D55F62">
        <w:rPr>
          <w:rFonts w:ascii="Times New Roman" w:hAnsi="Times New Roman"/>
          <w:sz w:val="24"/>
          <w:szCs w:val="24"/>
        </w:rPr>
        <w:t xml:space="preserve"> (Приложение 2)</w:t>
      </w:r>
    </w:p>
    <w:p w:rsidR="00D55F62" w:rsidRDefault="005305DE" w:rsidP="004D0879">
      <w:pPr>
        <w:spacing w:after="0"/>
        <w:rPr>
          <w:rFonts w:ascii="Times New Roman" w:hAnsi="Times New Roman"/>
          <w:sz w:val="24"/>
          <w:szCs w:val="24"/>
        </w:rPr>
      </w:pPr>
      <w:r w:rsidRPr="00EF3B0F">
        <w:rPr>
          <w:rFonts w:ascii="Times New Roman" w:hAnsi="Times New Roman"/>
          <w:sz w:val="24"/>
          <w:szCs w:val="24"/>
        </w:rPr>
        <w:t xml:space="preserve">Результаты теста не разглашаются (из-за деликатности проблемы) </w:t>
      </w:r>
    </w:p>
    <w:p w:rsidR="005305DE" w:rsidRPr="00EF3B0F" w:rsidRDefault="005305DE" w:rsidP="004D0879">
      <w:pPr>
        <w:spacing w:after="0"/>
        <w:rPr>
          <w:rFonts w:ascii="Times New Roman" w:hAnsi="Times New Roman"/>
          <w:sz w:val="24"/>
          <w:szCs w:val="24"/>
        </w:rPr>
      </w:pPr>
      <w:r w:rsidRPr="00EF3B0F">
        <w:rPr>
          <w:rFonts w:ascii="Times New Roman" w:hAnsi="Times New Roman"/>
          <w:sz w:val="24"/>
          <w:szCs w:val="24"/>
        </w:rPr>
        <w:t>После тестирования даем следующую рекомендацию:</w:t>
      </w:r>
    </w:p>
    <w:p w:rsidR="005305DE" w:rsidRPr="00EF3B0F" w:rsidRDefault="00D55F62" w:rsidP="00D55F62">
      <w:pPr>
        <w:rPr>
          <w:rFonts w:ascii="Times New Roman" w:hAnsi="Times New Roman"/>
          <w:sz w:val="24"/>
          <w:szCs w:val="24"/>
        </w:rPr>
      </w:pPr>
      <w:r>
        <w:rPr>
          <w:rFonts w:ascii="Times New Roman" w:hAnsi="Times New Roman"/>
          <w:sz w:val="24"/>
          <w:szCs w:val="24"/>
        </w:rPr>
        <w:t>Е</w:t>
      </w:r>
      <w:r w:rsidR="005305DE" w:rsidRPr="00EF3B0F">
        <w:rPr>
          <w:rFonts w:ascii="Times New Roman" w:hAnsi="Times New Roman"/>
          <w:sz w:val="24"/>
          <w:szCs w:val="24"/>
        </w:rPr>
        <w:t>сли Вы обнаружили у себя большинство признаков, не пугайтесь. Реально оцените обстановку. Практически от всех гельминтов можно избавиться, если к этому подойти профессионально. Обратитесь к врачу.</w:t>
      </w:r>
    </w:p>
    <w:p w:rsidR="005305DE" w:rsidRPr="00EF3B0F" w:rsidRDefault="00D55F62" w:rsidP="004D0879">
      <w:pPr>
        <w:rPr>
          <w:rFonts w:ascii="Times New Roman" w:hAnsi="Times New Roman"/>
          <w:b/>
          <w:sz w:val="24"/>
          <w:szCs w:val="24"/>
        </w:rPr>
      </w:pPr>
      <w:r>
        <w:rPr>
          <w:rFonts w:ascii="Times New Roman" w:hAnsi="Times New Roman"/>
          <w:b/>
          <w:sz w:val="24"/>
          <w:szCs w:val="24"/>
        </w:rPr>
        <w:t>Результаты исследования (Слайд32)</w:t>
      </w:r>
    </w:p>
    <w:p w:rsidR="005305DE" w:rsidRPr="00EF3B0F" w:rsidRDefault="005305DE" w:rsidP="004D0879">
      <w:pPr>
        <w:spacing w:after="0"/>
        <w:rPr>
          <w:rFonts w:ascii="Times New Roman" w:hAnsi="Times New Roman"/>
          <w:sz w:val="24"/>
          <w:szCs w:val="24"/>
        </w:rPr>
      </w:pPr>
      <w:r w:rsidRPr="00EF3B0F">
        <w:rPr>
          <w:rFonts w:ascii="Times New Roman" w:hAnsi="Times New Roman"/>
          <w:sz w:val="24"/>
          <w:szCs w:val="24"/>
        </w:rPr>
        <w:t>Осуществляя работу над проектом, мы добились следующих результатов:</w:t>
      </w:r>
    </w:p>
    <w:p w:rsidR="005305DE" w:rsidRPr="00EF3B0F" w:rsidRDefault="005305DE" w:rsidP="004D0879">
      <w:pPr>
        <w:spacing w:after="0"/>
        <w:rPr>
          <w:rFonts w:ascii="Times New Roman" w:hAnsi="Times New Roman"/>
          <w:sz w:val="24"/>
          <w:szCs w:val="24"/>
        </w:rPr>
      </w:pPr>
      <w:r w:rsidRPr="00EF3B0F">
        <w:rPr>
          <w:rFonts w:ascii="Times New Roman" w:hAnsi="Times New Roman"/>
          <w:sz w:val="24"/>
          <w:szCs w:val="24"/>
        </w:rPr>
        <w:t>1.Вооружили учеников знаниями по данной проблеме.</w:t>
      </w:r>
    </w:p>
    <w:p w:rsidR="005305DE" w:rsidRPr="00EF3B0F" w:rsidRDefault="005305DE" w:rsidP="004D0879">
      <w:pPr>
        <w:spacing w:after="0"/>
        <w:rPr>
          <w:rFonts w:ascii="Times New Roman" w:hAnsi="Times New Roman"/>
          <w:sz w:val="24"/>
          <w:szCs w:val="24"/>
        </w:rPr>
      </w:pPr>
      <w:r w:rsidRPr="00EF3B0F">
        <w:rPr>
          <w:rFonts w:ascii="Times New Roman" w:hAnsi="Times New Roman"/>
          <w:sz w:val="24"/>
          <w:szCs w:val="24"/>
        </w:rPr>
        <w:t xml:space="preserve">2.Заставили задуматься и повысить ответственность  за  состояние своего здоровья.       </w:t>
      </w:r>
    </w:p>
    <w:p w:rsidR="005305DE" w:rsidRDefault="005305DE" w:rsidP="000315DD">
      <w:pPr>
        <w:spacing w:after="0"/>
        <w:rPr>
          <w:rFonts w:ascii="Times New Roman" w:hAnsi="Times New Roman"/>
          <w:sz w:val="24"/>
          <w:szCs w:val="24"/>
        </w:rPr>
      </w:pPr>
      <w:r w:rsidRPr="00EF3B0F">
        <w:rPr>
          <w:rFonts w:ascii="Times New Roman" w:hAnsi="Times New Roman"/>
          <w:sz w:val="24"/>
          <w:szCs w:val="24"/>
        </w:rPr>
        <w:t>3.Научили учащихся  применять теоретические знания  о мерах профилактики гельминтозов.</w:t>
      </w:r>
    </w:p>
    <w:p w:rsidR="000315DD" w:rsidRPr="00EF3B0F" w:rsidRDefault="000315DD" w:rsidP="000315DD">
      <w:pPr>
        <w:spacing w:after="0"/>
        <w:rPr>
          <w:rFonts w:ascii="Times New Roman" w:hAnsi="Times New Roman"/>
          <w:sz w:val="24"/>
          <w:szCs w:val="24"/>
        </w:rPr>
      </w:pPr>
    </w:p>
    <w:p w:rsidR="005305DE" w:rsidRPr="00EF3B0F" w:rsidRDefault="005305DE" w:rsidP="004D0879">
      <w:pPr>
        <w:rPr>
          <w:rFonts w:ascii="Times New Roman" w:hAnsi="Times New Roman"/>
          <w:b/>
          <w:sz w:val="24"/>
          <w:szCs w:val="24"/>
        </w:rPr>
      </w:pPr>
      <w:r w:rsidRPr="00EF3B0F">
        <w:rPr>
          <w:rFonts w:ascii="Times New Roman" w:hAnsi="Times New Roman"/>
          <w:b/>
          <w:sz w:val="24"/>
          <w:szCs w:val="24"/>
        </w:rPr>
        <w:t>Заключение</w:t>
      </w:r>
      <w:r w:rsidR="00D55F62">
        <w:rPr>
          <w:rFonts w:ascii="Times New Roman" w:hAnsi="Times New Roman"/>
          <w:b/>
          <w:sz w:val="24"/>
          <w:szCs w:val="24"/>
        </w:rPr>
        <w:t xml:space="preserve"> (Слайд33)</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Яйца глистов – опасные для человека загрязнители окружающей среды. Заразиться ими можно везде и повсюду. Но, соблюдая правила личной гигиены, зная о мерах профилактики глистных заболеваний можно обезопасить себя от непрошенных « гостей».</w:t>
      </w:r>
    </w:p>
    <w:p w:rsidR="00D55F62" w:rsidRPr="00EF3B0F" w:rsidRDefault="00D55F62" w:rsidP="00D55F62">
      <w:pPr>
        <w:rPr>
          <w:rFonts w:ascii="Times New Roman" w:hAnsi="Times New Roman"/>
          <w:b/>
          <w:sz w:val="24"/>
          <w:szCs w:val="24"/>
        </w:rPr>
      </w:pPr>
      <w:r>
        <w:rPr>
          <w:rFonts w:ascii="Times New Roman" w:hAnsi="Times New Roman"/>
          <w:b/>
          <w:sz w:val="24"/>
          <w:szCs w:val="24"/>
        </w:rPr>
        <w:t>Рекомендации (Слайд 32-33)</w:t>
      </w:r>
    </w:p>
    <w:p w:rsidR="00D55F62" w:rsidRPr="00EF3B0F" w:rsidRDefault="00D55F62" w:rsidP="00D55F62">
      <w:pPr>
        <w:spacing w:after="0"/>
        <w:rPr>
          <w:rFonts w:ascii="Times New Roman" w:hAnsi="Times New Roman"/>
          <w:sz w:val="24"/>
          <w:szCs w:val="24"/>
        </w:rPr>
      </w:pPr>
      <w:r>
        <w:rPr>
          <w:rFonts w:ascii="Times New Roman" w:hAnsi="Times New Roman"/>
          <w:sz w:val="24"/>
          <w:szCs w:val="24"/>
        </w:rPr>
        <w:t>Обращение участников исследовательской работы</w:t>
      </w:r>
      <w:r w:rsidRPr="00EF3B0F">
        <w:rPr>
          <w:rFonts w:ascii="Times New Roman" w:hAnsi="Times New Roman"/>
          <w:sz w:val="24"/>
          <w:szCs w:val="24"/>
        </w:rPr>
        <w:t xml:space="preserve"> « Загрязнение окружающей среды червями – паразитами и их влияние на здоровье школьников» к учащимся школы:</w:t>
      </w:r>
    </w:p>
    <w:p w:rsidR="00D55F62" w:rsidRPr="00EF3B0F" w:rsidRDefault="00D55F62" w:rsidP="00D55F62">
      <w:pPr>
        <w:spacing w:after="0"/>
        <w:rPr>
          <w:rFonts w:ascii="Times New Roman" w:hAnsi="Times New Roman"/>
          <w:color w:val="FF0000"/>
          <w:sz w:val="24"/>
          <w:szCs w:val="24"/>
        </w:rPr>
      </w:pPr>
      <w:r w:rsidRPr="00EF3B0F">
        <w:rPr>
          <w:rFonts w:ascii="Times New Roman" w:hAnsi="Times New Roman"/>
          <w:sz w:val="24"/>
          <w:szCs w:val="24"/>
        </w:rPr>
        <w:t xml:space="preserve">                                     </w:t>
      </w:r>
      <w:r w:rsidRPr="00EF3B0F">
        <w:rPr>
          <w:rFonts w:ascii="Times New Roman" w:hAnsi="Times New Roman"/>
          <w:color w:val="FF0000"/>
          <w:sz w:val="24"/>
          <w:szCs w:val="24"/>
        </w:rPr>
        <w:t>«Осторожно - глисты!»</w:t>
      </w:r>
    </w:p>
    <w:p w:rsidR="00D55F62" w:rsidRPr="00EF3B0F" w:rsidRDefault="00D55F62" w:rsidP="00D55F62">
      <w:pPr>
        <w:spacing w:after="0"/>
        <w:rPr>
          <w:rFonts w:ascii="Times New Roman" w:hAnsi="Times New Roman"/>
          <w:sz w:val="24"/>
          <w:szCs w:val="24"/>
        </w:rPr>
      </w:pPr>
      <w:r w:rsidRPr="00EF3B0F">
        <w:rPr>
          <w:rFonts w:ascii="Times New Roman" w:hAnsi="Times New Roman"/>
          <w:sz w:val="24"/>
          <w:szCs w:val="24"/>
        </w:rPr>
        <w:t xml:space="preserve">      Чтобы предохранить себя от глистов, необходимо:</w:t>
      </w:r>
    </w:p>
    <w:p w:rsidR="00D55F62" w:rsidRPr="00EF3B0F" w:rsidRDefault="00D55F62" w:rsidP="00D55F62">
      <w:pPr>
        <w:spacing w:after="0"/>
        <w:rPr>
          <w:rFonts w:ascii="Times New Roman" w:hAnsi="Times New Roman"/>
          <w:sz w:val="24"/>
          <w:szCs w:val="24"/>
        </w:rPr>
      </w:pPr>
      <w:r w:rsidRPr="00EF3B0F">
        <w:rPr>
          <w:rFonts w:ascii="Times New Roman" w:hAnsi="Times New Roman"/>
          <w:sz w:val="24"/>
          <w:szCs w:val="24"/>
        </w:rPr>
        <w:t>1.     Мыть руки с мылом и щеткой перед едой и после каждого посещения уборной. Следить за чистотой ногтей.</w:t>
      </w:r>
    </w:p>
    <w:p w:rsidR="00D55F62" w:rsidRPr="00EF3B0F" w:rsidRDefault="00D55F62" w:rsidP="00D55F62">
      <w:pPr>
        <w:spacing w:after="0"/>
        <w:rPr>
          <w:rFonts w:ascii="Times New Roman" w:hAnsi="Times New Roman"/>
          <w:sz w:val="24"/>
          <w:szCs w:val="24"/>
        </w:rPr>
      </w:pPr>
      <w:r w:rsidRPr="00EF3B0F">
        <w:rPr>
          <w:rFonts w:ascii="Times New Roman" w:hAnsi="Times New Roman"/>
          <w:sz w:val="24"/>
          <w:szCs w:val="24"/>
        </w:rPr>
        <w:t xml:space="preserve">     2.     Употребляемые в пищу в сыром виде овощи и фрукты тщательно мыть и по возможности обдавать кипятком.</w:t>
      </w:r>
    </w:p>
    <w:p w:rsidR="00D55F62" w:rsidRPr="00EF3B0F" w:rsidRDefault="00D55F62" w:rsidP="00D55F62">
      <w:pPr>
        <w:spacing w:after="0"/>
        <w:rPr>
          <w:rFonts w:ascii="Times New Roman" w:hAnsi="Times New Roman"/>
          <w:sz w:val="24"/>
          <w:szCs w:val="24"/>
        </w:rPr>
      </w:pPr>
      <w:r w:rsidRPr="00EF3B0F">
        <w:rPr>
          <w:rFonts w:ascii="Times New Roman" w:hAnsi="Times New Roman"/>
          <w:sz w:val="24"/>
          <w:szCs w:val="24"/>
        </w:rPr>
        <w:t>3.     Защищать пищу от пыли, мух, мышей и крыс. Уничтожать мух и грызунов.</w:t>
      </w:r>
    </w:p>
    <w:p w:rsidR="00D55F62" w:rsidRPr="00EF3B0F" w:rsidRDefault="00D55F62" w:rsidP="00D55F62">
      <w:pPr>
        <w:spacing w:after="0"/>
        <w:rPr>
          <w:rFonts w:ascii="Times New Roman" w:hAnsi="Times New Roman"/>
          <w:sz w:val="24"/>
          <w:szCs w:val="24"/>
        </w:rPr>
      </w:pPr>
      <w:r w:rsidRPr="00EF3B0F">
        <w:rPr>
          <w:rFonts w:ascii="Times New Roman" w:hAnsi="Times New Roman"/>
          <w:sz w:val="24"/>
          <w:szCs w:val="24"/>
        </w:rPr>
        <w:t>4.     Воду, получаемую из открытых водоемов, питье только после кипячения.</w:t>
      </w:r>
    </w:p>
    <w:p w:rsidR="00D55F62" w:rsidRPr="00EF3B0F" w:rsidRDefault="00D55F62" w:rsidP="00D55F62">
      <w:pPr>
        <w:spacing w:after="0"/>
        <w:rPr>
          <w:rFonts w:ascii="Times New Roman" w:hAnsi="Times New Roman"/>
          <w:sz w:val="24"/>
          <w:szCs w:val="24"/>
        </w:rPr>
      </w:pPr>
      <w:r w:rsidRPr="00EF3B0F">
        <w:rPr>
          <w:rFonts w:ascii="Times New Roman" w:hAnsi="Times New Roman"/>
          <w:sz w:val="24"/>
          <w:szCs w:val="24"/>
        </w:rPr>
        <w:t>5.     Тщательно проваривать и прожаривать рыбу и мясо, не пробовать сырой фарш.</w:t>
      </w:r>
    </w:p>
    <w:p w:rsidR="00D55F62" w:rsidRPr="00EF3B0F" w:rsidRDefault="00D55F62" w:rsidP="00D55F62">
      <w:pPr>
        <w:spacing w:after="0"/>
        <w:rPr>
          <w:rFonts w:ascii="Times New Roman" w:hAnsi="Times New Roman"/>
          <w:sz w:val="24"/>
          <w:szCs w:val="24"/>
        </w:rPr>
      </w:pPr>
      <w:r w:rsidRPr="00EF3B0F">
        <w:rPr>
          <w:rFonts w:ascii="Times New Roman" w:hAnsi="Times New Roman"/>
          <w:sz w:val="24"/>
          <w:szCs w:val="24"/>
        </w:rPr>
        <w:t>6.     Содержать в чистоте уборную, не загрязнять испражнениями почву, не удобрять огороды необеззараженными нечистотами.</w:t>
      </w:r>
    </w:p>
    <w:p w:rsidR="00D55F62" w:rsidRPr="00EF3B0F" w:rsidRDefault="00D55F62" w:rsidP="00D55F62">
      <w:pPr>
        <w:spacing w:after="0"/>
        <w:rPr>
          <w:rFonts w:ascii="Times New Roman" w:hAnsi="Times New Roman"/>
          <w:sz w:val="24"/>
          <w:szCs w:val="24"/>
        </w:rPr>
      </w:pPr>
      <w:r w:rsidRPr="00EF3B0F">
        <w:rPr>
          <w:rFonts w:ascii="Times New Roman" w:hAnsi="Times New Roman"/>
          <w:sz w:val="24"/>
          <w:szCs w:val="24"/>
        </w:rPr>
        <w:lastRenderedPageBreak/>
        <w:t>7.     Следить за чистотой белья и одежды.</w:t>
      </w:r>
    </w:p>
    <w:p w:rsidR="00D55F62" w:rsidRPr="00EF3B0F" w:rsidRDefault="00D55F62" w:rsidP="00D55F62">
      <w:pPr>
        <w:spacing w:after="0"/>
        <w:rPr>
          <w:rFonts w:ascii="Times New Roman" w:hAnsi="Times New Roman"/>
          <w:sz w:val="24"/>
          <w:szCs w:val="24"/>
        </w:rPr>
      </w:pPr>
      <w:r w:rsidRPr="00EF3B0F">
        <w:rPr>
          <w:rFonts w:ascii="Times New Roman" w:hAnsi="Times New Roman"/>
          <w:sz w:val="24"/>
          <w:szCs w:val="24"/>
        </w:rPr>
        <w:t>8.     Систематически проводить влажную уборку жилища; тряпки ошпаривать.</w:t>
      </w:r>
    </w:p>
    <w:p w:rsidR="00D55F62" w:rsidRPr="00EF3B0F" w:rsidRDefault="00D55F62" w:rsidP="00D55F62">
      <w:pPr>
        <w:spacing w:after="0"/>
        <w:rPr>
          <w:rFonts w:ascii="Times New Roman" w:hAnsi="Times New Roman"/>
          <w:sz w:val="24"/>
          <w:szCs w:val="24"/>
        </w:rPr>
      </w:pPr>
      <w:r w:rsidRPr="00EF3B0F">
        <w:rPr>
          <w:rFonts w:ascii="Times New Roman" w:hAnsi="Times New Roman"/>
          <w:sz w:val="24"/>
          <w:szCs w:val="24"/>
        </w:rPr>
        <w:t xml:space="preserve"> 9.  Обнаружив у себя признаки заражения глистами, обращайтесь к врачу для лечения. </w:t>
      </w:r>
    </w:p>
    <w:p w:rsidR="00D55F62" w:rsidRDefault="00D55F62" w:rsidP="00D55F62">
      <w:pPr>
        <w:rPr>
          <w:rFonts w:ascii="Times New Roman" w:hAnsi="Times New Roman"/>
          <w:color w:val="FF0000"/>
          <w:sz w:val="24"/>
          <w:szCs w:val="24"/>
        </w:rPr>
      </w:pPr>
      <w:r w:rsidRPr="00EF3B0F">
        <w:rPr>
          <w:rFonts w:ascii="Times New Roman" w:hAnsi="Times New Roman"/>
          <w:color w:val="FF0000"/>
          <w:sz w:val="24"/>
          <w:szCs w:val="24"/>
        </w:rPr>
        <w:t>Бережно относитесь к своему здоровью - это    ваше  главное богатство!</w:t>
      </w:r>
    </w:p>
    <w:p w:rsidR="000315DD" w:rsidRPr="00EF3B0F" w:rsidRDefault="000315DD" w:rsidP="004D0879">
      <w:pPr>
        <w:rPr>
          <w:rFonts w:ascii="Times New Roman" w:hAnsi="Times New Roman"/>
          <w:sz w:val="24"/>
          <w:szCs w:val="24"/>
        </w:rPr>
      </w:pPr>
    </w:p>
    <w:p w:rsidR="005305DE" w:rsidRPr="00EF3B0F" w:rsidRDefault="005305DE" w:rsidP="004D0879">
      <w:pPr>
        <w:rPr>
          <w:rFonts w:ascii="Times New Roman" w:hAnsi="Times New Roman"/>
          <w:b/>
          <w:sz w:val="24"/>
          <w:szCs w:val="24"/>
        </w:rPr>
      </w:pPr>
      <w:r w:rsidRPr="00EF3B0F">
        <w:rPr>
          <w:rFonts w:ascii="Times New Roman" w:hAnsi="Times New Roman"/>
          <w:b/>
          <w:sz w:val="24"/>
          <w:szCs w:val="24"/>
        </w:rPr>
        <w:t>Приложение 1</w:t>
      </w:r>
    </w:p>
    <w:p w:rsidR="005305DE" w:rsidRPr="00EF3B0F" w:rsidRDefault="005305DE" w:rsidP="004D0879">
      <w:pPr>
        <w:rPr>
          <w:rFonts w:ascii="Times New Roman" w:hAnsi="Times New Roman"/>
          <w:b/>
          <w:sz w:val="24"/>
          <w:szCs w:val="24"/>
        </w:rPr>
      </w:pPr>
      <w:r w:rsidRPr="00EF3B0F">
        <w:rPr>
          <w:rFonts w:ascii="Times New Roman" w:hAnsi="Times New Roman"/>
          <w:b/>
          <w:sz w:val="24"/>
          <w:szCs w:val="24"/>
        </w:rPr>
        <w:t xml:space="preserve">ТЕСТ НА ВОЗМОЖНОСТЬ ЗАРАЖЕНИЯ ГЕЛЬМИНТАМИ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(Да - 2 балла, Иногда - 1 балл, Нет - 0 баллов).</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xml:space="preserve">1. Купаетесь ли  Вы в реках, прудах, затонах.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xml:space="preserve">2. Употребляете воду из непроверенных источников, например, на даче из скважины или из колодца в деревне.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xml:space="preserve">3. Удобряете огород навозом.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xml:space="preserve">4. Употребляете в пищу домашнее сало с прожилками мяса.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xml:space="preserve">5. Употребляете в пищу малосольную рыбу из пресноводных водоемов.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xml:space="preserve">6. Употребляете в пищу свежеприготовленный шашлык из свинины.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xml:space="preserve">7. Употребляете в пищу "дикое мясо", например, медвежатину.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xml:space="preserve">8. Употребляете малосольную икру собственного или не заводского приготовления.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xml:space="preserve">9. Употребляете овощи прямо с грядки.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xml:space="preserve">10. Употребляете фрукты и ягоды прямо с грядки (например, клубнику).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xml:space="preserve">11 . Употребляете упавшие фрукты (яблоки).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xml:space="preserve">12. Храните морковь в песке, взятом во дворе.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xml:space="preserve">13. Не моете руки перед едой с мылом в горячей воде.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xml:space="preserve">14. Не обдаете всю зелень кипятком перед приготовлением салатов.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xml:space="preserve">15. Не моете куриные яйца с мылом.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xml:space="preserve">16. Не моете бананы, апельсины, мандарины перед употреблением.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xml:space="preserve">17. Гуляете босыми ногами по траве.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xml:space="preserve">18. В семье были замечены глистные инвазии. Например: острицы у ребенка.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19. В семье имеется собака или кошка.</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xml:space="preserve">Если Вы набрали от 0 до 5 баллов, то возможность заражения гельминтами у Вас скорее теоретическая, чем практическая. Мы поздравляем Вас с тем, что Вы тщательно соблюдаете </w:t>
      </w:r>
      <w:r w:rsidRPr="00EF3B0F">
        <w:rPr>
          <w:rFonts w:ascii="Times New Roman" w:hAnsi="Times New Roman"/>
          <w:sz w:val="24"/>
          <w:szCs w:val="24"/>
        </w:rPr>
        <w:lastRenderedPageBreak/>
        <w:t xml:space="preserve">правила личной гигиены. У гельминтов практически нет шансов найти Вас, как промежуточного или окончательного хозяина. Продолжайте себя вести так же.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xml:space="preserve">Если Вы набрали от 6 до 12 баллов, шансы встретиться с яйцами гельминтов становятся более реальными. Вам надо усилить правила собственной гигиены, пересмотреть некоторые аспекты питания, отдыха с целью повысить степень своей защищенности от проникновения гельминтов в Ваш организм. Если Вы набрали от 13 до 25 баллов, Вы имеете абсолютно реальные шансы стать промежуточным или окончательным хозяином около 150 видов гельминтов. Вы являетесь для них желанным объектом, потому что либо не имеете достаточной информации о способах и методах заражения гельминтозами, либо не придаете ей достаточного значения.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Если Вы набрали более 25 баллов, то Вы лучший друг гельминтов. Будет удивительно, если при превентивной (профилактической) дегельминтизации, Вы у себя не обнаружите, покидающих Вас гельминтов. Вам необходимо полностью пересмотреть свои взгляды на личную санитарную безопасность. Освежить в памяти информацию о вреде, наносимом нам гельминтами. Или внимательно изучить эту методичку и заполнить тест на вероятность присутствия у Вас гельминтов.</w:t>
      </w:r>
    </w:p>
    <w:p w:rsidR="005305DE" w:rsidRPr="00EF3B0F" w:rsidRDefault="005305DE" w:rsidP="004D0879">
      <w:pPr>
        <w:rPr>
          <w:rFonts w:ascii="Times New Roman" w:hAnsi="Times New Roman"/>
          <w:b/>
          <w:sz w:val="24"/>
          <w:szCs w:val="24"/>
        </w:rPr>
      </w:pPr>
      <w:r w:rsidRPr="00EF3B0F">
        <w:rPr>
          <w:rFonts w:ascii="Times New Roman" w:hAnsi="Times New Roman"/>
          <w:b/>
          <w:sz w:val="24"/>
          <w:szCs w:val="24"/>
        </w:rPr>
        <w:t>Приложение 2</w:t>
      </w:r>
    </w:p>
    <w:p w:rsidR="005305DE" w:rsidRPr="00EF3B0F" w:rsidRDefault="005305DE" w:rsidP="004D0879">
      <w:pPr>
        <w:rPr>
          <w:rFonts w:ascii="Times New Roman" w:hAnsi="Times New Roman"/>
          <w:b/>
          <w:sz w:val="24"/>
          <w:szCs w:val="24"/>
        </w:rPr>
      </w:pPr>
      <w:r w:rsidRPr="00EF3B0F">
        <w:rPr>
          <w:rFonts w:ascii="Times New Roman" w:hAnsi="Times New Roman"/>
          <w:b/>
          <w:sz w:val="24"/>
          <w:szCs w:val="24"/>
        </w:rPr>
        <w:t xml:space="preserve">ТЕСТ НА ВЕРОЯТНОСТЬ ПРИСУТСТВИЯ У ВАС ГЕЛЬМИНТОВ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(Да - 2 балла, Иногда - 1 балл, Нет - 0 баллов).</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xml:space="preserve">1. У Вас бывает зуд в области заднего прохода по утрам.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xml:space="preserve">2. Вы скрипите зубами во сне.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xml:space="preserve">3. Наблюдается слюнотечение во сне.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xml:space="preserve">4. Наблюдается повышенное слюнотечение утром (саливация).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xml:space="preserve">5. Беспокоит тошнота по утрам при чистке зубов.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xml:space="preserve">6. Наблюдается шелушение пальцев рук или ног со слущиванием пластов кожи.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xml:space="preserve">7. Беспокоит повышенное чувство голода, до обмороков.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xml:space="preserve">8. Беспокоят аллергические высыпания на коже.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xml:space="preserve">9. Беспокоят аллергические высыпания в области век, шелушение, отечность.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xml:space="preserve">10. Беспокоят слабость, вялость, сонливость без видимых причин.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xml:space="preserve">11 . Беспокоит кожный зуд.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xml:space="preserve">12. Беспокоят непонятные симптомы: вздутие, бурление в животе, неустойчивость стула.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xml:space="preserve">13. Беспокоит дефицит массы тела при хорошем аппетите.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lastRenderedPageBreak/>
        <w:t xml:space="preserve">14. Страдаете несколькими серьезными хроническими заболеваниями суставов, бронхо-легочной системы, желудочно-кишечного тракта.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xml:space="preserve">15. Плохо себя чувствуете, диагноз не установлен, лечитесь долго и неэффективно, без улучшений и видимой положительной динамики.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xml:space="preserve">16. Беспокоят непонятные боли в животе.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xml:space="preserve">17. Беспокоят стойкие, длительные токсико-аллергические проявления.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xml:space="preserve">18. Бывает непонятная лихорадка, с болями в мышцах и суставах.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xml:space="preserve">19. Наблюдается повышение эозинофиллов в крови.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xml:space="preserve">20. Наблюдается снижение содержания белков в крови и изменение белкового состава. Повышение иммуноглобулинов, особенно класса Е.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22. Наблюдается стойкая анемия (снижение гемоглобина в крови).</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xml:space="preserve">Если Вы набрали от 0 до 6 баллов, то вероятность присутствия у Вас гельминтов сомнительна. Однако необходимо помнить, что иногда наблюдается абсолютно бессимптомное течение гельминтозов. Каждому человеку рекомендуется периодически проходить обследование на присутствие гельминтов: сдавать кал на яйца глист, соскоб из анального отверстия на энтеробиоз, особенно у детей, и анализы крови на особо опасных гельминтов при проживании в неблагоприятных районах, например, в Сибири на описторхоз.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xml:space="preserve">Если Вы набрали от 7 до 15 баллов, вероятность присутствия у Вас гельминтов становится реальной. Вам необходимо обследование у инфекциониста или паразитолога.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Если Вы набрали от 16 до 25 баллов, Вы имеете очень высокую вероятность присутствия у Вас гельминтов. Вам необходимо обратиться к опытному специалисту для уточнения диагнозов. Можно пройти профилактическую пробную дегельминтизацию с целью обнаружения фрагментов гельминтов или их самих в кале. Очень часто даже длительное исследование не дает реальной картины. Это связано с многообразием паразитов, особенностями их поведения и размножения в организме человека и трудностями в диагностике</w:t>
      </w:r>
    </w:p>
    <w:p w:rsidR="005305DE" w:rsidRPr="00EF3B0F" w:rsidRDefault="005305DE" w:rsidP="004D0879">
      <w:pPr>
        <w:rPr>
          <w:rFonts w:ascii="Times New Roman" w:hAnsi="Times New Roman"/>
          <w:b/>
          <w:sz w:val="24"/>
          <w:szCs w:val="24"/>
        </w:rPr>
      </w:pPr>
      <w:r w:rsidRPr="00EF3B0F">
        <w:rPr>
          <w:rFonts w:ascii="Times New Roman" w:hAnsi="Times New Roman"/>
          <w:b/>
          <w:sz w:val="24"/>
          <w:szCs w:val="24"/>
        </w:rPr>
        <w:t>Приложение 3</w:t>
      </w:r>
    </w:p>
    <w:p w:rsidR="005305DE" w:rsidRPr="00EF3B0F" w:rsidRDefault="005305DE" w:rsidP="004D0879">
      <w:pPr>
        <w:rPr>
          <w:rFonts w:ascii="Times New Roman" w:hAnsi="Times New Roman"/>
          <w:b/>
          <w:sz w:val="24"/>
          <w:szCs w:val="24"/>
        </w:rPr>
      </w:pPr>
      <w:r w:rsidRPr="00EF3B0F">
        <w:rPr>
          <w:rFonts w:ascii="Times New Roman" w:hAnsi="Times New Roman"/>
          <w:b/>
          <w:sz w:val="24"/>
          <w:szCs w:val="24"/>
        </w:rPr>
        <w:t xml:space="preserve">Тест на наличие паразитов в организме человека. </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685"/>
        <w:gridCol w:w="1185"/>
        <w:gridCol w:w="1635"/>
      </w:tblGrid>
      <w:tr w:rsidR="005305DE" w:rsidRPr="00EF3B0F" w:rsidTr="00105D23">
        <w:trPr>
          <w:tblCellSpacing w:w="0" w:type="dxa"/>
          <w:jc w:val="center"/>
        </w:trPr>
        <w:tc>
          <w:tcPr>
            <w:tcW w:w="5685" w:type="dxa"/>
            <w:vMerge w:val="restart"/>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Вопрос</w:t>
            </w:r>
          </w:p>
        </w:tc>
        <w:tc>
          <w:tcPr>
            <w:tcW w:w="118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Нет</w:t>
            </w:r>
          </w:p>
        </w:tc>
        <w:tc>
          <w:tcPr>
            <w:tcW w:w="163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Периодически</w:t>
            </w:r>
          </w:p>
        </w:tc>
      </w:tr>
      <w:tr w:rsidR="005305DE" w:rsidRPr="00EF3B0F" w:rsidTr="00105D23">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5305DE" w:rsidRPr="00EF3B0F" w:rsidRDefault="005305DE" w:rsidP="004D0879">
            <w:pPr>
              <w:rPr>
                <w:rFonts w:ascii="Times New Roman" w:hAnsi="Times New Roman"/>
                <w:sz w:val="24"/>
                <w:szCs w:val="24"/>
              </w:rPr>
            </w:pPr>
          </w:p>
        </w:tc>
        <w:tc>
          <w:tcPr>
            <w:tcW w:w="118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0 баллов</w:t>
            </w:r>
          </w:p>
        </w:tc>
        <w:tc>
          <w:tcPr>
            <w:tcW w:w="163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1 балл</w:t>
            </w:r>
          </w:p>
        </w:tc>
      </w:tr>
      <w:tr w:rsidR="005305DE" w:rsidRPr="00EF3B0F" w:rsidTr="00105D23">
        <w:trPr>
          <w:tblCellSpacing w:w="0" w:type="dxa"/>
          <w:jc w:val="center"/>
        </w:trPr>
        <w:tc>
          <w:tcPr>
            <w:tcW w:w="568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1. Вас тошнит по утрам, вы испытываете неприятные ощущения при чистке зубов, употреблении пищи?</w:t>
            </w:r>
          </w:p>
        </w:tc>
        <w:tc>
          <w:tcPr>
            <w:tcW w:w="118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 </w:t>
            </w:r>
          </w:p>
        </w:tc>
        <w:tc>
          <w:tcPr>
            <w:tcW w:w="163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 </w:t>
            </w:r>
          </w:p>
        </w:tc>
      </w:tr>
      <w:tr w:rsidR="005305DE" w:rsidRPr="00EF3B0F" w:rsidTr="00105D23">
        <w:trPr>
          <w:tblCellSpacing w:w="0" w:type="dxa"/>
          <w:jc w:val="center"/>
        </w:trPr>
        <w:tc>
          <w:tcPr>
            <w:tcW w:w="568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2. Вам говорят, что у вас бледная кожа, губы, десны?</w:t>
            </w:r>
          </w:p>
        </w:tc>
        <w:tc>
          <w:tcPr>
            <w:tcW w:w="118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 </w:t>
            </w:r>
          </w:p>
        </w:tc>
        <w:tc>
          <w:tcPr>
            <w:tcW w:w="163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 </w:t>
            </w:r>
          </w:p>
        </w:tc>
      </w:tr>
      <w:tr w:rsidR="005305DE" w:rsidRPr="00EF3B0F" w:rsidTr="00105D23">
        <w:trPr>
          <w:tblCellSpacing w:w="0" w:type="dxa"/>
          <w:jc w:val="center"/>
        </w:trPr>
        <w:tc>
          <w:tcPr>
            <w:tcW w:w="568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lastRenderedPageBreak/>
              <w:t>3. Врачи обнаруживают у вас анемию и не могут улучшить ваше состояние с помощью медикаментозных методов?</w:t>
            </w:r>
          </w:p>
        </w:tc>
        <w:tc>
          <w:tcPr>
            <w:tcW w:w="118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 </w:t>
            </w:r>
          </w:p>
        </w:tc>
        <w:tc>
          <w:tcPr>
            <w:tcW w:w="163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 </w:t>
            </w:r>
          </w:p>
        </w:tc>
      </w:tr>
      <w:tr w:rsidR="005305DE" w:rsidRPr="00EF3B0F" w:rsidTr="00105D23">
        <w:trPr>
          <w:tblCellSpacing w:w="0" w:type="dxa"/>
          <w:jc w:val="center"/>
        </w:trPr>
        <w:tc>
          <w:tcPr>
            <w:tcW w:w="568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4. Вы ощущаете дискомфорт в области живота?</w:t>
            </w:r>
          </w:p>
        </w:tc>
        <w:tc>
          <w:tcPr>
            <w:tcW w:w="118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 </w:t>
            </w:r>
          </w:p>
        </w:tc>
        <w:tc>
          <w:tcPr>
            <w:tcW w:w="163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 </w:t>
            </w:r>
          </w:p>
        </w:tc>
      </w:tr>
      <w:tr w:rsidR="005305DE" w:rsidRPr="00EF3B0F" w:rsidTr="00105D23">
        <w:trPr>
          <w:tblCellSpacing w:w="0" w:type="dxa"/>
          <w:jc w:val="center"/>
        </w:trPr>
        <w:tc>
          <w:tcPr>
            <w:tcW w:w="568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5. У вас бывают нарушения пищеварения, несварение пищи, отрыжка и т.д.?</w:t>
            </w:r>
          </w:p>
        </w:tc>
        <w:tc>
          <w:tcPr>
            <w:tcW w:w="118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 </w:t>
            </w:r>
          </w:p>
        </w:tc>
        <w:tc>
          <w:tcPr>
            <w:tcW w:w="163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 </w:t>
            </w:r>
          </w:p>
        </w:tc>
      </w:tr>
      <w:tr w:rsidR="005305DE" w:rsidRPr="00EF3B0F" w:rsidTr="00105D23">
        <w:trPr>
          <w:tblCellSpacing w:w="0" w:type="dxa"/>
          <w:jc w:val="center"/>
        </w:trPr>
        <w:tc>
          <w:tcPr>
            <w:tcW w:w="568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6. У вас непостоянный стул, периодически возникают расстройства стула (запоры, понос, изменение цвета, вкрапления)?</w:t>
            </w:r>
          </w:p>
        </w:tc>
        <w:tc>
          <w:tcPr>
            <w:tcW w:w="118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 </w:t>
            </w:r>
          </w:p>
        </w:tc>
        <w:tc>
          <w:tcPr>
            <w:tcW w:w="163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 </w:t>
            </w:r>
          </w:p>
        </w:tc>
      </w:tr>
      <w:tr w:rsidR="005305DE" w:rsidRPr="00EF3B0F" w:rsidTr="00105D23">
        <w:trPr>
          <w:tblCellSpacing w:w="0" w:type="dxa"/>
          <w:jc w:val="center"/>
        </w:trPr>
        <w:tc>
          <w:tcPr>
            <w:tcW w:w="568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7. Вы чувствуете постоянную тяжесть в области правого подреберья, состояние не корректируется лекарственными препаратами?</w:t>
            </w:r>
          </w:p>
        </w:tc>
        <w:tc>
          <w:tcPr>
            <w:tcW w:w="118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 </w:t>
            </w:r>
          </w:p>
        </w:tc>
        <w:tc>
          <w:tcPr>
            <w:tcW w:w="163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 </w:t>
            </w:r>
          </w:p>
        </w:tc>
      </w:tr>
      <w:tr w:rsidR="005305DE" w:rsidRPr="00EF3B0F" w:rsidTr="00105D23">
        <w:trPr>
          <w:tblCellSpacing w:w="0" w:type="dxa"/>
          <w:jc w:val="center"/>
        </w:trPr>
        <w:tc>
          <w:tcPr>
            <w:tcW w:w="568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8. У вас часто возникают головные боли, мигрени?</w:t>
            </w:r>
          </w:p>
        </w:tc>
        <w:tc>
          <w:tcPr>
            <w:tcW w:w="118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 </w:t>
            </w:r>
          </w:p>
        </w:tc>
        <w:tc>
          <w:tcPr>
            <w:tcW w:w="163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 </w:t>
            </w:r>
          </w:p>
        </w:tc>
      </w:tr>
      <w:tr w:rsidR="005305DE" w:rsidRPr="00EF3B0F" w:rsidTr="00105D23">
        <w:trPr>
          <w:tblCellSpacing w:w="0" w:type="dxa"/>
          <w:jc w:val="center"/>
        </w:trPr>
        <w:tc>
          <w:tcPr>
            <w:tcW w:w="568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9. Вас мучает периодический кашель (возможно с прожилками крови), при обращении к врачу у вас не находят никаких заболеваний?</w:t>
            </w:r>
          </w:p>
        </w:tc>
        <w:tc>
          <w:tcPr>
            <w:tcW w:w="118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 </w:t>
            </w:r>
          </w:p>
        </w:tc>
        <w:tc>
          <w:tcPr>
            <w:tcW w:w="163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 </w:t>
            </w:r>
          </w:p>
        </w:tc>
      </w:tr>
      <w:tr w:rsidR="005305DE" w:rsidRPr="00EF3B0F" w:rsidTr="00105D23">
        <w:trPr>
          <w:tblCellSpacing w:w="0" w:type="dxa"/>
          <w:jc w:val="center"/>
        </w:trPr>
        <w:tc>
          <w:tcPr>
            <w:tcW w:w="568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10. Вы чувствуете дискомфорт, резкие периодические боли, покалывание в крупных суставах (коленные суставы, тазобедренные, плечевые, локтевые)?</w:t>
            </w:r>
          </w:p>
        </w:tc>
        <w:tc>
          <w:tcPr>
            <w:tcW w:w="118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 </w:t>
            </w:r>
          </w:p>
        </w:tc>
        <w:tc>
          <w:tcPr>
            <w:tcW w:w="163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 </w:t>
            </w:r>
          </w:p>
        </w:tc>
      </w:tr>
      <w:tr w:rsidR="005305DE" w:rsidRPr="00EF3B0F" w:rsidTr="00105D23">
        <w:trPr>
          <w:tblCellSpacing w:w="0" w:type="dxa"/>
          <w:jc w:val="center"/>
        </w:trPr>
        <w:tc>
          <w:tcPr>
            <w:tcW w:w="568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11. У вас начало резко падать зрение, врачи не могут найти причину?</w:t>
            </w:r>
          </w:p>
        </w:tc>
        <w:tc>
          <w:tcPr>
            <w:tcW w:w="118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 </w:t>
            </w:r>
          </w:p>
        </w:tc>
        <w:tc>
          <w:tcPr>
            <w:tcW w:w="163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 </w:t>
            </w:r>
          </w:p>
        </w:tc>
      </w:tr>
      <w:tr w:rsidR="005305DE" w:rsidRPr="00EF3B0F" w:rsidTr="00105D23">
        <w:trPr>
          <w:tblCellSpacing w:w="0" w:type="dxa"/>
          <w:jc w:val="center"/>
        </w:trPr>
        <w:tc>
          <w:tcPr>
            <w:tcW w:w="568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12. Вы «скрипите» зубами во время ночного сна?</w:t>
            </w:r>
          </w:p>
        </w:tc>
        <w:tc>
          <w:tcPr>
            <w:tcW w:w="118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 </w:t>
            </w:r>
          </w:p>
        </w:tc>
        <w:tc>
          <w:tcPr>
            <w:tcW w:w="163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 </w:t>
            </w:r>
          </w:p>
        </w:tc>
      </w:tr>
      <w:tr w:rsidR="005305DE" w:rsidRPr="00EF3B0F" w:rsidTr="00105D23">
        <w:trPr>
          <w:tblCellSpacing w:w="0" w:type="dxa"/>
          <w:jc w:val="center"/>
        </w:trPr>
        <w:tc>
          <w:tcPr>
            <w:tcW w:w="568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13. Вы стали больше есть, постоянно ощущаете голод, но при этом не полнеете?</w:t>
            </w:r>
          </w:p>
        </w:tc>
        <w:tc>
          <w:tcPr>
            <w:tcW w:w="118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 </w:t>
            </w:r>
          </w:p>
        </w:tc>
        <w:tc>
          <w:tcPr>
            <w:tcW w:w="163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 </w:t>
            </w:r>
          </w:p>
        </w:tc>
      </w:tr>
      <w:tr w:rsidR="005305DE" w:rsidRPr="00EF3B0F" w:rsidTr="00105D23">
        <w:trPr>
          <w:tblCellSpacing w:w="0" w:type="dxa"/>
          <w:jc w:val="center"/>
        </w:trPr>
        <w:tc>
          <w:tcPr>
            <w:tcW w:w="568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14. У вас без видимой причины появляются аллергические высыпания на коже и слизистых, появился зуд?</w:t>
            </w:r>
          </w:p>
        </w:tc>
        <w:tc>
          <w:tcPr>
            <w:tcW w:w="118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 </w:t>
            </w:r>
          </w:p>
        </w:tc>
        <w:tc>
          <w:tcPr>
            <w:tcW w:w="163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 </w:t>
            </w:r>
          </w:p>
        </w:tc>
      </w:tr>
      <w:tr w:rsidR="005305DE" w:rsidRPr="00EF3B0F" w:rsidTr="00105D23">
        <w:trPr>
          <w:tblCellSpacing w:w="0" w:type="dxa"/>
          <w:jc w:val="center"/>
        </w:trPr>
        <w:tc>
          <w:tcPr>
            <w:tcW w:w="568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15. Стали появляться отеки на руках и ногах, против которых плохо помогают традиционные лекарства?</w:t>
            </w:r>
          </w:p>
        </w:tc>
        <w:tc>
          <w:tcPr>
            <w:tcW w:w="118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 </w:t>
            </w:r>
          </w:p>
        </w:tc>
        <w:tc>
          <w:tcPr>
            <w:tcW w:w="163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 </w:t>
            </w:r>
          </w:p>
        </w:tc>
      </w:tr>
      <w:tr w:rsidR="005305DE" w:rsidRPr="00EF3B0F" w:rsidTr="00105D23">
        <w:trPr>
          <w:tblCellSpacing w:w="0" w:type="dxa"/>
          <w:jc w:val="center"/>
        </w:trPr>
        <w:tc>
          <w:tcPr>
            <w:tcW w:w="568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16. Вы отмечаете сниженную работоспособность, быстро утомляетесь, не можете заниматься физическим и умственным трудом как раньше?</w:t>
            </w:r>
          </w:p>
        </w:tc>
        <w:tc>
          <w:tcPr>
            <w:tcW w:w="118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 </w:t>
            </w:r>
          </w:p>
        </w:tc>
        <w:tc>
          <w:tcPr>
            <w:tcW w:w="163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 </w:t>
            </w:r>
          </w:p>
        </w:tc>
      </w:tr>
      <w:tr w:rsidR="005305DE" w:rsidRPr="00EF3B0F" w:rsidTr="00105D23">
        <w:trPr>
          <w:tblCellSpacing w:w="0" w:type="dxa"/>
          <w:jc w:val="center"/>
        </w:trPr>
        <w:tc>
          <w:tcPr>
            <w:tcW w:w="568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17. Страдаете различными хроническими заболеваниями, плохо поддающимися лечению?</w:t>
            </w:r>
          </w:p>
        </w:tc>
        <w:tc>
          <w:tcPr>
            <w:tcW w:w="118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 </w:t>
            </w:r>
          </w:p>
        </w:tc>
        <w:tc>
          <w:tcPr>
            <w:tcW w:w="163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 </w:t>
            </w:r>
          </w:p>
        </w:tc>
      </w:tr>
      <w:tr w:rsidR="005305DE" w:rsidRPr="00EF3B0F" w:rsidTr="00105D23">
        <w:trPr>
          <w:tblCellSpacing w:w="0" w:type="dxa"/>
          <w:jc w:val="center"/>
        </w:trPr>
        <w:tc>
          <w:tcPr>
            <w:tcW w:w="568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lastRenderedPageBreak/>
              <w:t>18. Испытываете периодические или постоянные боли в животе и других частях организма, врачи не могут поставить диагноз и подобрать эффективное лечение?</w:t>
            </w:r>
          </w:p>
        </w:tc>
        <w:tc>
          <w:tcPr>
            <w:tcW w:w="118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 </w:t>
            </w:r>
          </w:p>
        </w:tc>
        <w:tc>
          <w:tcPr>
            <w:tcW w:w="163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 </w:t>
            </w:r>
          </w:p>
        </w:tc>
      </w:tr>
      <w:tr w:rsidR="005305DE" w:rsidRPr="00EF3B0F" w:rsidTr="00105D23">
        <w:trPr>
          <w:tblCellSpacing w:w="0" w:type="dxa"/>
          <w:jc w:val="center"/>
        </w:trPr>
        <w:tc>
          <w:tcPr>
            <w:tcW w:w="568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19. При анализе вашей крови врачи обнаруживают изменения в лейкоцитарной формуле, белковой фракции, эозинофилию, но однозначных причин найти не могут?</w:t>
            </w:r>
          </w:p>
        </w:tc>
        <w:tc>
          <w:tcPr>
            <w:tcW w:w="118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 </w:t>
            </w:r>
          </w:p>
        </w:tc>
        <w:tc>
          <w:tcPr>
            <w:tcW w:w="163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 </w:t>
            </w:r>
          </w:p>
        </w:tc>
      </w:tr>
      <w:tr w:rsidR="005305DE" w:rsidRPr="00EF3B0F" w:rsidTr="00105D23">
        <w:trPr>
          <w:tblCellSpacing w:w="0" w:type="dxa"/>
          <w:jc w:val="center"/>
        </w:trPr>
        <w:tc>
          <w:tcPr>
            <w:tcW w:w="568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20. У вас периодически бывает зуд в области заднего прохода?</w:t>
            </w:r>
          </w:p>
        </w:tc>
        <w:tc>
          <w:tcPr>
            <w:tcW w:w="118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 </w:t>
            </w:r>
          </w:p>
        </w:tc>
        <w:tc>
          <w:tcPr>
            <w:tcW w:w="163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 </w:t>
            </w:r>
          </w:p>
        </w:tc>
      </w:tr>
      <w:tr w:rsidR="005305DE" w:rsidRPr="00EF3B0F" w:rsidTr="00105D23">
        <w:trPr>
          <w:tblCellSpacing w:w="0" w:type="dxa"/>
          <w:jc w:val="center"/>
        </w:trPr>
        <w:tc>
          <w:tcPr>
            <w:tcW w:w="568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21. У членов вашей семьи наблюдаются такие же симптомы, как и у вас?</w:t>
            </w:r>
          </w:p>
        </w:tc>
        <w:tc>
          <w:tcPr>
            <w:tcW w:w="118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 </w:t>
            </w:r>
          </w:p>
        </w:tc>
        <w:tc>
          <w:tcPr>
            <w:tcW w:w="1635" w:type="dxa"/>
            <w:tcBorders>
              <w:top w:val="outset" w:sz="6" w:space="0" w:color="auto"/>
              <w:left w:val="outset" w:sz="6" w:space="0" w:color="auto"/>
              <w:bottom w:val="outset" w:sz="6" w:space="0" w:color="auto"/>
              <w:right w:val="outset" w:sz="6" w:space="0" w:color="auto"/>
            </w:tcBorders>
            <w:hideMark/>
          </w:tcPr>
          <w:p w:rsidR="005305DE" w:rsidRPr="00EF3B0F" w:rsidRDefault="005305DE" w:rsidP="004D0879">
            <w:pPr>
              <w:rPr>
                <w:rFonts w:ascii="Times New Roman" w:hAnsi="Times New Roman"/>
                <w:sz w:val="24"/>
                <w:szCs w:val="24"/>
              </w:rPr>
            </w:pPr>
            <w:r w:rsidRPr="00EF3B0F">
              <w:rPr>
                <w:rFonts w:ascii="Times New Roman" w:hAnsi="Times New Roman"/>
                <w:sz w:val="24"/>
                <w:szCs w:val="24"/>
              </w:rPr>
              <w:t> </w:t>
            </w:r>
          </w:p>
        </w:tc>
      </w:tr>
    </w:tbl>
    <w:p w:rsidR="005305DE" w:rsidRPr="00EF3B0F" w:rsidRDefault="005305DE" w:rsidP="004D0879">
      <w:pPr>
        <w:rPr>
          <w:rFonts w:ascii="Times New Roman" w:hAnsi="Times New Roman"/>
          <w:sz w:val="24"/>
          <w:szCs w:val="24"/>
        </w:rPr>
      </w:pP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Оценка результатов теста:</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xml:space="preserve">0-6 баллов. Скорее всего, вы здоровы. К сожалению, однозначно исключить наличие паразитических червей в организме невозможно, т.к. для большинства гельминтозов характерно бессимптомное течение, особенно на начальных стадиях заболевания, когда гельминтов в организме еще не слишком много. Рекомендуем периодически проходить обследование на гельминтозы. 6-17 баллов. К сожалению, у вас есть большая вероятность присутствия паразитов. Необходимо пройти обследование на предмет наличия гельминтов.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 xml:space="preserve">17-24 баллов. Вы можете с уверенностью считать себя носителем одного из видов гельминтов. Вам необходимо срочно пройти обследование у паразитолога. </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24-42 балла. Не стоит впадать в панику. Как правило, не возможно обнаружить у себя сразу все признаки гельминтов, так как разные признаки характерны для разных видов паразитов. Возможно, вы просто мнительный человек и реально многих признаков у вас нет. Если все же большинство признаков действительно есть, то подобная картина похожа на множественную инвазию паразитическими червями. Вам необходимо срочно обратиться к врачу и начать лечение.</w:t>
      </w:r>
    </w:p>
    <w:p w:rsidR="005305DE" w:rsidRPr="00EF3B0F" w:rsidRDefault="005305DE" w:rsidP="004D0879">
      <w:pPr>
        <w:rPr>
          <w:rFonts w:ascii="Times New Roman" w:hAnsi="Times New Roman"/>
          <w:sz w:val="24"/>
          <w:szCs w:val="24"/>
        </w:rPr>
      </w:pPr>
      <w:r w:rsidRPr="00EF3B0F">
        <w:rPr>
          <w:rFonts w:ascii="Times New Roman" w:hAnsi="Times New Roman"/>
          <w:sz w:val="24"/>
          <w:szCs w:val="24"/>
        </w:rPr>
        <w:t>Результаты теста не разглашаются (из-за деликатности проблемы) После тестирования даем следующую рекомендацию:</w:t>
      </w:r>
    </w:p>
    <w:p w:rsidR="004D0879" w:rsidRPr="00D55F62" w:rsidRDefault="005305DE" w:rsidP="004D0879">
      <w:pPr>
        <w:rPr>
          <w:rFonts w:ascii="Times New Roman" w:hAnsi="Times New Roman"/>
          <w:sz w:val="24"/>
          <w:szCs w:val="24"/>
        </w:rPr>
      </w:pPr>
      <w:r w:rsidRPr="00EF3B0F">
        <w:rPr>
          <w:rFonts w:ascii="Times New Roman" w:hAnsi="Times New Roman"/>
          <w:sz w:val="24"/>
          <w:szCs w:val="24"/>
        </w:rPr>
        <w:t>Если Вы обнаружили у себя большинство признаков, не пугайтесь. Реально оцените обстановку. Практически от всех гельминтов можно избавиться, если к этому подойти профессионально. Обратитесь к врачу.</w:t>
      </w:r>
    </w:p>
    <w:p w:rsidR="00493595" w:rsidRPr="00493595" w:rsidRDefault="00493595" w:rsidP="001544D2">
      <w:pPr>
        <w:shd w:val="clear" w:color="auto" w:fill="FFFFFF"/>
        <w:spacing w:after="0"/>
        <w:jc w:val="center"/>
        <w:rPr>
          <w:rFonts w:ascii="Times New Roman" w:hAnsi="Times New Roman"/>
          <w:sz w:val="24"/>
          <w:szCs w:val="24"/>
        </w:rPr>
      </w:pPr>
      <w:r w:rsidRPr="00493595">
        <w:rPr>
          <w:rFonts w:ascii="Times New Roman" w:hAnsi="Times New Roman"/>
          <w:b/>
          <w:color w:val="000000"/>
          <w:spacing w:val="10"/>
          <w:sz w:val="24"/>
          <w:szCs w:val="24"/>
        </w:rPr>
        <w:t>ЛИТЕРАТУРА</w:t>
      </w:r>
    </w:p>
    <w:p w:rsidR="00493595" w:rsidRPr="00493595" w:rsidRDefault="00493595" w:rsidP="001544D2">
      <w:pPr>
        <w:widowControl w:val="0"/>
        <w:numPr>
          <w:ilvl w:val="0"/>
          <w:numId w:val="2"/>
        </w:numPr>
        <w:shd w:val="clear" w:color="auto" w:fill="FFFFFF"/>
        <w:tabs>
          <w:tab w:val="left" w:pos="386"/>
        </w:tabs>
        <w:autoSpaceDE w:val="0"/>
        <w:autoSpaceDN w:val="0"/>
        <w:adjustRightInd w:val="0"/>
        <w:spacing w:after="0"/>
        <w:rPr>
          <w:rFonts w:ascii="Times New Roman" w:hAnsi="Times New Roman"/>
          <w:color w:val="000000"/>
          <w:spacing w:val="-13"/>
          <w:sz w:val="24"/>
          <w:szCs w:val="24"/>
        </w:rPr>
      </w:pPr>
      <w:r w:rsidRPr="00493595">
        <w:rPr>
          <w:rFonts w:ascii="Times New Roman" w:hAnsi="Times New Roman"/>
          <w:color w:val="000000"/>
          <w:spacing w:val="2"/>
          <w:sz w:val="24"/>
          <w:szCs w:val="24"/>
        </w:rPr>
        <w:t xml:space="preserve">Брезянзев     Ю.А.     Предупреждение     глистных     заболеваний. М.: </w:t>
      </w:r>
      <w:r w:rsidRPr="00493595">
        <w:rPr>
          <w:rFonts w:ascii="Times New Roman" w:hAnsi="Times New Roman"/>
          <w:color w:val="000000"/>
          <w:spacing w:val="-2"/>
          <w:sz w:val="24"/>
          <w:szCs w:val="24"/>
        </w:rPr>
        <w:t>Просвещение, 1961</w:t>
      </w:r>
    </w:p>
    <w:p w:rsidR="00493595" w:rsidRPr="00493595" w:rsidRDefault="00493595" w:rsidP="001544D2">
      <w:pPr>
        <w:shd w:val="clear" w:color="auto" w:fill="FFFFFF"/>
        <w:spacing w:after="0"/>
        <w:rPr>
          <w:rFonts w:ascii="Times New Roman" w:hAnsi="Times New Roman"/>
          <w:color w:val="000000"/>
          <w:spacing w:val="-1"/>
          <w:sz w:val="24"/>
          <w:szCs w:val="24"/>
        </w:rPr>
      </w:pPr>
      <w:r>
        <w:rPr>
          <w:rFonts w:ascii="Times New Roman" w:hAnsi="Times New Roman"/>
          <w:color w:val="000000"/>
          <w:spacing w:val="5"/>
          <w:sz w:val="24"/>
          <w:szCs w:val="24"/>
        </w:rPr>
        <w:t>2</w:t>
      </w:r>
      <w:r w:rsidRPr="00493595">
        <w:rPr>
          <w:rFonts w:ascii="Times New Roman" w:hAnsi="Times New Roman"/>
          <w:color w:val="000000"/>
          <w:spacing w:val="5"/>
          <w:sz w:val="24"/>
          <w:szCs w:val="24"/>
        </w:rPr>
        <w:t xml:space="preserve">. </w:t>
      </w:r>
      <w:r w:rsidRPr="00493595">
        <w:rPr>
          <w:rFonts w:ascii="Times New Roman" w:hAnsi="Times New Roman"/>
          <w:color w:val="000000"/>
          <w:spacing w:val="-1"/>
          <w:sz w:val="24"/>
          <w:szCs w:val="24"/>
        </w:rPr>
        <w:t xml:space="preserve">15. Генис Д.Е. Медицинская паразитология. М.: Медицина, 1991 </w:t>
      </w:r>
    </w:p>
    <w:p w:rsidR="00493595" w:rsidRPr="00493595" w:rsidRDefault="00493595" w:rsidP="001544D2">
      <w:pPr>
        <w:shd w:val="clear" w:color="auto" w:fill="FFFFFF"/>
        <w:spacing w:after="0"/>
        <w:rPr>
          <w:rFonts w:ascii="Times New Roman" w:hAnsi="Times New Roman"/>
          <w:color w:val="000000"/>
          <w:spacing w:val="-1"/>
          <w:sz w:val="24"/>
          <w:szCs w:val="24"/>
        </w:rPr>
      </w:pPr>
      <w:r>
        <w:rPr>
          <w:rFonts w:ascii="Times New Roman" w:hAnsi="Times New Roman"/>
          <w:color w:val="000000"/>
          <w:spacing w:val="-1"/>
          <w:sz w:val="24"/>
          <w:szCs w:val="24"/>
        </w:rPr>
        <w:t>3</w:t>
      </w:r>
      <w:r w:rsidRPr="00493595">
        <w:rPr>
          <w:rFonts w:ascii="Times New Roman" w:hAnsi="Times New Roman"/>
          <w:color w:val="000000"/>
          <w:spacing w:val="-1"/>
          <w:sz w:val="24"/>
          <w:szCs w:val="24"/>
        </w:rPr>
        <w:t xml:space="preserve">. Дайтер А.Б., Тумка А.Ф. Паразитные болезни. М.: Медицина, 1980 </w:t>
      </w:r>
    </w:p>
    <w:p w:rsidR="00493595" w:rsidRPr="00493595" w:rsidRDefault="00493595" w:rsidP="001544D2">
      <w:pPr>
        <w:shd w:val="clear" w:color="auto" w:fill="FFFFFF"/>
        <w:spacing w:after="0"/>
        <w:rPr>
          <w:rFonts w:ascii="Times New Roman" w:hAnsi="Times New Roman"/>
          <w:color w:val="000000"/>
          <w:spacing w:val="-1"/>
          <w:sz w:val="24"/>
          <w:szCs w:val="24"/>
        </w:rPr>
      </w:pPr>
      <w:r>
        <w:rPr>
          <w:rFonts w:ascii="Times New Roman" w:hAnsi="Times New Roman"/>
          <w:color w:val="000000"/>
          <w:spacing w:val="-1"/>
          <w:sz w:val="24"/>
          <w:szCs w:val="24"/>
        </w:rPr>
        <w:t>4</w:t>
      </w:r>
      <w:r w:rsidRPr="00493595">
        <w:rPr>
          <w:rFonts w:ascii="Times New Roman" w:hAnsi="Times New Roman"/>
          <w:color w:val="000000"/>
          <w:spacing w:val="-1"/>
          <w:sz w:val="24"/>
          <w:szCs w:val="24"/>
        </w:rPr>
        <w:t xml:space="preserve">. Догель В.А. Общая паразитология. М.: Медицина, 1976 </w:t>
      </w:r>
    </w:p>
    <w:p w:rsidR="00493595" w:rsidRPr="00493595" w:rsidRDefault="00493595" w:rsidP="001544D2">
      <w:pPr>
        <w:shd w:val="clear" w:color="auto" w:fill="FFFFFF"/>
        <w:spacing w:after="0"/>
        <w:rPr>
          <w:rFonts w:ascii="Times New Roman" w:hAnsi="Times New Roman"/>
          <w:color w:val="000000"/>
          <w:sz w:val="24"/>
          <w:szCs w:val="24"/>
        </w:rPr>
      </w:pPr>
      <w:r>
        <w:rPr>
          <w:rFonts w:ascii="Times New Roman" w:hAnsi="Times New Roman"/>
          <w:color w:val="000000"/>
          <w:spacing w:val="4"/>
          <w:sz w:val="24"/>
          <w:szCs w:val="24"/>
        </w:rPr>
        <w:lastRenderedPageBreak/>
        <w:t>5</w:t>
      </w:r>
      <w:r w:rsidRPr="00493595">
        <w:rPr>
          <w:rFonts w:ascii="Times New Roman" w:hAnsi="Times New Roman"/>
          <w:color w:val="000000"/>
          <w:spacing w:val="4"/>
          <w:sz w:val="24"/>
          <w:szCs w:val="24"/>
        </w:rPr>
        <w:t xml:space="preserve">. Кальченко Е.И. Гигиеническое обучение и воспитание школьников. М.: </w:t>
      </w:r>
      <w:r w:rsidRPr="00493595">
        <w:rPr>
          <w:rFonts w:ascii="Times New Roman" w:hAnsi="Times New Roman"/>
          <w:color w:val="000000"/>
          <w:sz w:val="24"/>
          <w:szCs w:val="24"/>
        </w:rPr>
        <w:t xml:space="preserve">Просвещение, 1984 </w:t>
      </w:r>
    </w:p>
    <w:p w:rsidR="00493595" w:rsidRPr="00493595" w:rsidRDefault="00493595" w:rsidP="001544D2">
      <w:pPr>
        <w:shd w:val="clear" w:color="auto" w:fill="FFFFFF"/>
        <w:spacing w:after="0"/>
        <w:rPr>
          <w:rFonts w:ascii="Times New Roman" w:hAnsi="Times New Roman"/>
          <w:color w:val="000000"/>
          <w:sz w:val="24"/>
          <w:szCs w:val="24"/>
        </w:rPr>
      </w:pPr>
      <w:r>
        <w:rPr>
          <w:rFonts w:ascii="Times New Roman" w:hAnsi="Times New Roman"/>
          <w:color w:val="000000"/>
          <w:sz w:val="24"/>
          <w:szCs w:val="24"/>
        </w:rPr>
        <w:t>6</w:t>
      </w:r>
      <w:r w:rsidRPr="00493595">
        <w:rPr>
          <w:rFonts w:ascii="Times New Roman" w:hAnsi="Times New Roman"/>
          <w:color w:val="000000"/>
          <w:sz w:val="24"/>
          <w:szCs w:val="24"/>
        </w:rPr>
        <w:t xml:space="preserve">. Кронтовская М.К. Паразитарные глисты. М.: Медгиз, 1962 </w:t>
      </w:r>
    </w:p>
    <w:p w:rsidR="00493595" w:rsidRPr="00493595" w:rsidRDefault="00493595" w:rsidP="001544D2">
      <w:pPr>
        <w:shd w:val="clear" w:color="auto" w:fill="FFFFFF"/>
        <w:spacing w:after="0"/>
        <w:rPr>
          <w:rFonts w:ascii="Times New Roman" w:hAnsi="Times New Roman"/>
          <w:color w:val="000000"/>
          <w:spacing w:val="-3"/>
          <w:sz w:val="24"/>
          <w:szCs w:val="24"/>
        </w:rPr>
      </w:pPr>
      <w:r>
        <w:rPr>
          <w:rFonts w:ascii="Times New Roman" w:hAnsi="Times New Roman"/>
          <w:color w:val="000000"/>
          <w:spacing w:val="-2"/>
          <w:sz w:val="24"/>
          <w:szCs w:val="24"/>
        </w:rPr>
        <w:t>7</w:t>
      </w:r>
      <w:r w:rsidRPr="00493595">
        <w:rPr>
          <w:rFonts w:ascii="Times New Roman" w:hAnsi="Times New Roman"/>
          <w:color w:val="000000"/>
          <w:spacing w:val="-2"/>
          <w:sz w:val="24"/>
          <w:szCs w:val="24"/>
        </w:rPr>
        <w:t xml:space="preserve">. Лаптева И.С. Воспитание экологической культуры подростков./У Биология </w:t>
      </w:r>
      <w:r w:rsidRPr="00493595">
        <w:rPr>
          <w:rFonts w:ascii="Times New Roman" w:hAnsi="Times New Roman"/>
          <w:color w:val="000000"/>
          <w:spacing w:val="-3"/>
          <w:sz w:val="24"/>
          <w:szCs w:val="24"/>
        </w:rPr>
        <w:t xml:space="preserve">в школе, 1997, № 4-5 М.:  Просвещение, 1981 </w:t>
      </w:r>
    </w:p>
    <w:p w:rsidR="00493595" w:rsidRPr="00493595" w:rsidRDefault="00493595" w:rsidP="001544D2">
      <w:pPr>
        <w:shd w:val="clear" w:color="auto" w:fill="FFFFFF"/>
        <w:spacing w:after="0"/>
        <w:rPr>
          <w:rFonts w:ascii="Times New Roman" w:hAnsi="Times New Roman"/>
          <w:sz w:val="24"/>
          <w:szCs w:val="24"/>
        </w:rPr>
      </w:pPr>
      <w:r>
        <w:rPr>
          <w:rFonts w:ascii="Times New Roman" w:hAnsi="Times New Roman"/>
          <w:color w:val="000000"/>
          <w:spacing w:val="-2"/>
          <w:sz w:val="24"/>
          <w:szCs w:val="24"/>
        </w:rPr>
        <w:t>8</w:t>
      </w:r>
      <w:r w:rsidRPr="00493595">
        <w:rPr>
          <w:rFonts w:ascii="Times New Roman" w:hAnsi="Times New Roman"/>
          <w:color w:val="000000"/>
          <w:spacing w:val="-2"/>
          <w:sz w:val="24"/>
          <w:szCs w:val="24"/>
        </w:rPr>
        <w:t xml:space="preserve">. Лысенко   А.Я.   Своеобразие   эпидемиологии   паразитарных   болезней.// </w:t>
      </w:r>
      <w:r w:rsidRPr="00493595">
        <w:rPr>
          <w:rFonts w:ascii="Times New Roman" w:hAnsi="Times New Roman"/>
          <w:color w:val="000000"/>
          <w:spacing w:val="4"/>
          <w:sz w:val="24"/>
          <w:szCs w:val="24"/>
        </w:rPr>
        <w:t xml:space="preserve">Медицинская паразитология и паразитарные болезни. М.: С-ИНФО-№3, </w:t>
      </w:r>
      <w:r w:rsidRPr="00493595">
        <w:rPr>
          <w:rFonts w:ascii="Times New Roman" w:hAnsi="Times New Roman"/>
          <w:color w:val="000000"/>
          <w:spacing w:val="-13"/>
          <w:sz w:val="24"/>
          <w:szCs w:val="24"/>
        </w:rPr>
        <w:t>1994</w:t>
      </w:r>
    </w:p>
    <w:p w:rsidR="00493595" w:rsidRPr="00493595" w:rsidRDefault="00493595" w:rsidP="001544D2">
      <w:pPr>
        <w:shd w:val="clear" w:color="auto" w:fill="FFFFFF"/>
        <w:spacing w:after="0"/>
        <w:rPr>
          <w:rFonts w:ascii="Times New Roman" w:hAnsi="Times New Roman"/>
          <w:color w:val="000000"/>
          <w:sz w:val="24"/>
          <w:szCs w:val="24"/>
        </w:rPr>
      </w:pPr>
      <w:r>
        <w:rPr>
          <w:rFonts w:ascii="Times New Roman" w:hAnsi="Times New Roman"/>
          <w:color w:val="000000"/>
          <w:sz w:val="24"/>
          <w:szCs w:val="24"/>
        </w:rPr>
        <w:t>9</w:t>
      </w:r>
      <w:r w:rsidRPr="00493595">
        <w:rPr>
          <w:rFonts w:ascii="Times New Roman" w:hAnsi="Times New Roman"/>
          <w:color w:val="000000"/>
          <w:sz w:val="24"/>
          <w:szCs w:val="24"/>
        </w:rPr>
        <w:t xml:space="preserve">. Плошников Н.Н. Профилактика гельминтозов. М.: Знание, 1973 </w:t>
      </w:r>
      <w:r w:rsidRPr="00493595">
        <w:rPr>
          <w:rFonts w:ascii="Times New Roman" w:hAnsi="Times New Roman"/>
          <w:color w:val="000000"/>
          <w:spacing w:val="4"/>
          <w:sz w:val="24"/>
          <w:szCs w:val="24"/>
        </w:rPr>
        <w:t xml:space="preserve">49. Природно-очаговые болезни человека. /Под   ред. Павловского Е.Н. М.: </w:t>
      </w:r>
      <w:r w:rsidRPr="00493595">
        <w:rPr>
          <w:rFonts w:ascii="Times New Roman" w:hAnsi="Times New Roman"/>
          <w:color w:val="000000"/>
          <w:sz w:val="24"/>
          <w:szCs w:val="24"/>
        </w:rPr>
        <w:t xml:space="preserve">Медгиз, 1960 </w:t>
      </w:r>
    </w:p>
    <w:p w:rsidR="00493595" w:rsidRPr="00493595" w:rsidRDefault="00493595" w:rsidP="001544D2">
      <w:pPr>
        <w:shd w:val="clear" w:color="auto" w:fill="FFFFFF"/>
        <w:spacing w:after="0"/>
        <w:rPr>
          <w:rFonts w:ascii="Times New Roman" w:hAnsi="Times New Roman"/>
          <w:color w:val="000000"/>
          <w:spacing w:val="-12"/>
          <w:sz w:val="24"/>
          <w:szCs w:val="24"/>
        </w:rPr>
      </w:pPr>
      <w:r w:rsidRPr="00493595">
        <w:rPr>
          <w:rFonts w:ascii="Times New Roman" w:hAnsi="Times New Roman"/>
          <w:color w:val="000000"/>
          <w:spacing w:val="5"/>
          <w:sz w:val="24"/>
          <w:szCs w:val="24"/>
        </w:rPr>
        <w:t>1</w:t>
      </w:r>
      <w:r>
        <w:rPr>
          <w:rFonts w:ascii="Times New Roman" w:hAnsi="Times New Roman"/>
          <w:color w:val="000000"/>
          <w:spacing w:val="5"/>
          <w:sz w:val="24"/>
          <w:szCs w:val="24"/>
        </w:rPr>
        <w:t>0</w:t>
      </w:r>
      <w:r w:rsidRPr="00493595">
        <w:rPr>
          <w:rFonts w:ascii="Times New Roman" w:hAnsi="Times New Roman"/>
          <w:color w:val="000000"/>
          <w:spacing w:val="5"/>
          <w:sz w:val="24"/>
          <w:szCs w:val="24"/>
        </w:rPr>
        <w:t xml:space="preserve">. Прокопенко Л.И. Профилактика глистных заболеваний. М.: Медицина, </w:t>
      </w:r>
      <w:r w:rsidRPr="00493595">
        <w:rPr>
          <w:rFonts w:ascii="Times New Roman" w:hAnsi="Times New Roman"/>
          <w:color w:val="000000"/>
          <w:spacing w:val="-12"/>
          <w:sz w:val="24"/>
          <w:szCs w:val="24"/>
        </w:rPr>
        <w:t>1976</w:t>
      </w:r>
    </w:p>
    <w:p w:rsidR="005305DE" w:rsidRPr="00EF3B0F" w:rsidRDefault="008B02B9" w:rsidP="001544D2">
      <w:pPr>
        <w:spacing w:after="0"/>
        <w:rPr>
          <w:rFonts w:ascii="Times New Roman" w:hAnsi="Times New Roman"/>
          <w:sz w:val="24"/>
          <w:szCs w:val="24"/>
        </w:rPr>
      </w:pPr>
      <w:r>
        <w:rPr>
          <w:rFonts w:ascii="Times New Roman" w:hAnsi="Times New Roman"/>
          <w:sz w:val="24"/>
          <w:szCs w:val="24"/>
        </w:rPr>
        <w:t>Интернет ресурсы:</w:t>
      </w:r>
    </w:p>
    <w:p w:rsidR="008B02B9" w:rsidRPr="00493595" w:rsidRDefault="008B02B9" w:rsidP="001544D2">
      <w:pPr>
        <w:spacing w:after="0"/>
        <w:rPr>
          <w:rFonts w:ascii="Times New Roman" w:hAnsi="Times New Roman"/>
        </w:rPr>
      </w:pPr>
      <w:r w:rsidRPr="00493595">
        <w:rPr>
          <w:rFonts w:ascii="Times New Roman" w:hAnsi="Times New Roman"/>
        </w:rPr>
        <w:t>https://sites.google.com/site/parazityavdeeva/statistika-zabolevanij-parazitami</w:t>
      </w:r>
    </w:p>
    <w:p w:rsidR="008B02B9" w:rsidRPr="00493595" w:rsidRDefault="008B02B9" w:rsidP="001544D2">
      <w:pPr>
        <w:spacing w:after="0"/>
        <w:rPr>
          <w:rFonts w:ascii="Times New Roman" w:hAnsi="Times New Roman"/>
        </w:rPr>
      </w:pPr>
      <w:r w:rsidRPr="00493595">
        <w:rPr>
          <w:rFonts w:ascii="Times New Roman" w:hAnsi="Times New Roman"/>
        </w:rPr>
        <w:t>http://www.pasteur-nii.spb.ru/gel-mintozy/gel-mintozy-u-cheloveka/page-4.html</w:t>
      </w:r>
    </w:p>
    <w:p w:rsidR="008B02B9" w:rsidRPr="00493595" w:rsidRDefault="008B02B9" w:rsidP="001544D2">
      <w:pPr>
        <w:spacing w:after="0"/>
        <w:rPr>
          <w:rFonts w:ascii="Times New Roman" w:hAnsi="Times New Roman"/>
        </w:rPr>
      </w:pPr>
      <w:r w:rsidRPr="00493595">
        <w:rPr>
          <w:rFonts w:ascii="Times New Roman" w:hAnsi="Times New Roman"/>
        </w:rPr>
        <w:t>http://yurgacrb.kmr.medobl.ru/gelmintozy/</w:t>
      </w:r>
    </w:p>
    <w:p w:rsidR="008B02B9" w:rsidRPr="00493595" w:rsidRDefault="008B02B9" w:rsidP="001544D2">
      <w:pPr>
        <w:spacing w:after="0"/>
        <w:rPr>
          <w:rFonts w:ascii="Times New Roman" w:hAnsi="Times New Roman"/>
        </w:rPr>
      </w:pPr>
      <w:r w:rsidRPr="00493595">
        <w:rPr>
          <w:rFonts w:ascii="Times New Roman" w:hAnsi="Times New Roman"/>
        </w:rPr>
        <w:t>http://nutritest.lv/publ/khozjaeva_ponevole/1-1-0-1</w:t>
      </w:r>
    </w:p>
    <w:p w:rsidR="008B02B9" w:rsidRPr="00493595" w:rsidRDefault="008B02B9" w:rsidP="001544D2">
      <w:pPr>
        <w:spacing w:after="0"/>
        <w:rPr>
          <w:rFonts w:ascii="Times New Roman" w:hAnsi="Times New Roman"/>
        </w:rPr>
      </w:pPr>
      <w:r w:rsidRPr="00493595">
        <w:rPr>
          <w:rFonts w:ascii="Times New Roman" w:hAnsi="Times New Roman"/>
        </w:rPr>
        <w:t>https://yandex.ru/clck/jsredir?from=yandex.ru%3Bsearch%2F%3Bweb%3B%3B&amp;text=&amp;etext=1572.</w:t>
      </w:r>
    </w:p>
    <w:p w:rsidR="008B02B9" w:rsidRPr="00493595" w:rsidRDefault="008B02B9" w:rsidP="001544D2">
      <w:pPr>
        <w:spacing w:after="0"/>
        <w:rPr>
          <w:rFonts w:ascii="Times New Roman" w:hAnsi="Times New Roman"/>
        </w:rPr>
      </w:pPr>
      <w:r w:rsidRPr="00493595">
        <w:rPr>
          <w:rFonts w:ascii="Times New Roman" w:hAnsi="Times New Roman"/>
        </w:rPr>
        <w:t>http://mudrost.mirtesen.ru/blog/43330374991/Ostorozhno!-Gelmintyi!</w:t>
      </w:r>
    </w:p>
    <w:p w:rsidR="008B02B9" w:rsidRPr="00493595" w:rsidRDefault="008B02B9" w:rsidP="001544D2">
      <w:pPr>
        <w:spacing w:after="0"/>
        <w:rPr>
          <w:rFonts w:ascii="Times New Roman" w:hAnsi="Times New Roman"/>
        </w:rPr>
      </w:pPr>
      <w:r w:rsidRPr="00493595">
        <w:rPr>
          <w:rFonts w:ascii="Times New Roman" w:hAnsi="Times New Roman"/>
        </w:rPr>
        <w:t>http://www.klbviktoria.com/novosti/2011-god/aprel/19-04-2011-5.html</w:t>
      </w:r>
    </w:p>
    <w:p w:rsidR="008B02B9" w:rsidRPr="00493595" w:rsidRDefault="008B02B9" w:rsidP="001544D2">
      <w:pPr>
        <w:spacing w:after="0"/>
        <w:rPr>
          <w:rFonts w:ascii="Times New Roman" w:hAnsi="Times New Roman"/>
        </w:rPr>
      </w:pPr>
      <w:r w:rsidRPr="00493595">
        <w:rPr>
          <w:rFonts w:ascii="Times New Roman" w:hAnsi="Times New Roman"/>
        </w:rPr>
        <w:t>http://old.hippokrat.kz/FAQ/662</w:t>
      </w:r>
    </w:p>
    <w:p w:rsidR="008B02B9" w:rsidRPr="00493595" w:rsidRDefault="008B02B9" w:rsidP="001544D2">
      <w:pPr>
        <w:spacing w:after="0"/>
        <w:rPr>
          <w:rFonts w:ascii="Times New Roman" w:hAnsi="Times New Roman"/>
        </w:rPr>
      </w:pPr>
      <w:r w:rsidRPr="00493595">
        <w:rPr>
          <w:rFonts w:ascii="Times New Roman" w:hAnsi="Times New Roman"/>
        </w:rPr>
        <w:t>http://varmed.livejournal.com/3751.html</w:t>
      </w:r>
    </w:p>
    <w:p w:rsidR="008B02B9" w:rsidRPr="00493595" w:rsidRDefault="008B02B9" w:rsidP="001544D2">
      <w:pPr>
        <w:spacing w:after="0"/>
        <w:rPr>
          <w:rFonts w:ascii="Times New Roman" w:hAnsi="Times New Roman"/>
        </w:rPr>
      </w:pPr>
      <w:r w:rsidRPr="00493595">
        <w:rPr>
          <w:rFonts w:ascii="Times New Roman" w:hAnsi="Times New Roman"/>
        </w:rPr>
        <w:t>ht:tp//vitnik.ru/testpr.htm</w:t>
      </w:r>
    </w:p>
    <w:p w:rsidR="008B02B9" w:rsidRPr="00493595" w:rsidRDefault="008B02B9" w:rsidP="001544D2">
      <w:pPr>
        <w:spacing w:after="0"/>
        <w:rPr>
          <w:rFonts w:ascii="Times New Roman" w:hAnsi="Times New Roman"/>
        </w:rPr>
      </w:pPr>
      <w:r w:rsidRPr="00493595">
        <w:rPr>
          <w:rFonts w:ascii="Times New Roman" w:hAnsi="Times New Roman"/>
        </w:rPr>
        <w:t>https://yandex.ru/search/?text=Приложение%201%20ТЕСТ%20НА%20ВОЗМОЖНОСТЬ%20ЗАРАЖЕНИЯ%20ГЕЛЬМИНТАМИ%20&amp;lr=14&amp;clid=1955454&amp;win=154</w:t>
      </w:r>
    </w:p>
    <w:p w:rsidR="008B02B9" w:rsidRPr="00493595" w:rsidRDefault="008B02B9" w:rsidP="001544D2">
      <w:pPr>
        <w:spacing w:after="0"/>
        <w:rPr>
          <w:rFonts w:ascii="Times New Roman" w:hAnsi="Times New Roman"/>
        </w:rPr>
      </w:pPr>
      <w:r w:rsidRPr="00493595">
        <w:rPr>
          <w:rFonts w:ascii="Times New Roman" w:hAnsi="Times New Roman"/>
        </w:rPr>
        <w:t>http://parazitipro.ru/tests/nalichie-parazitov-v-organizme.html</w:t>
      </w:r>
    </w:p>
    <w:p w:rsidR="005305DE" w:rsidRPr="00493595" w:rsidRDefault="005305DE" w:rsidP="001544D2">
      <w:pPr>
        <w:spacing w:after="0"/>
        <w:rPr>
          <w:rFonts w:ascii="Times New Roman" w:hAnsi="Times New Roman"/>
          <w:sz w:val="24"/>
          <w:szCs w:val="24"/>
        </w:rPr>
      </w:pPr>
    </w:p>
    <w:sectPr w:rsidR="005305DE" w:rsidRPr="00493595" w:rsidSect="00EF3B0F">
      <w:footerReference w:type="default" r:id="rId7"/>
      <w:pgSz w:w="11906" w:h="16838"/>
      <w:pgMar w:top="1134" w:right="1134" w:bottom="1134" w:left="1134" w:header="708" w:footer="708" w:gutter="0"/>
      <w:pgBorders w:offsetFrom="page">
        <w:top w:val="thinThickSmallGap" w:sz="24" w:space="24" w:color="76923C" w:themeColor="accent3" w:themeShade="BF"/>
        <w:left w:val="thinThickSmallGap" w:sz="24" w:space="24" w:color="76923C" w:themeColor="accent3" w:themeShade="BF"/>
        <w:bottom w:val="thickThinSmallGap" w:sz="24" w:space="24" w:color="76923C" w:themeColor="accent3" w:themeShade="BF"/>
        <w:right w:val="thickThinSmallGap" w:sz="24" w:space="24" w:color="76923C" w:themeColor="accent3" w:themeShade="BF"/>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3050" w:rsidRDefault="00BC3050" w:rsidP="00D90FB1">
      <w:pPr>
        <w:spacing w:after="0" w:line="240" w:lineRule="auto"/>
      </w:pPr>
      <w:r>
        <w:separator/>
      </w:r>
    </w:p>
  </w:endnote>
  <w:endnote w:type="continuationSeparator" w:id="1">
    <w:p w:rsidR="00BC3050" w:rsidRDefault="00BC3050" w:rsidP="00D90F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06724"/>
      <w:docPartObj>
        <w:docPartGallery w:val="Page Numbers (Bottom of Page)"/>
        <w:docPartUnique/>
      </w:docPartObj>
    </w:sdtPr>
    <w:sdtContent>
      <w:p w:rsidR="00105D23" w:rsidRDefault="00044954">
        <w:pPr>
          <w:pStyle w:val="a8"/>
          <w:jc w:val="center"/>
        </w:pPr>
        <w:fldSimple w:instr=" PAGE   \* MERGEFORMAT ">
          <w:r w:rsidR="002D06A9">
            <w:rPr>
              <w:noProof/>
            </w:rPr>
            <w:t>10</w:t>
          </w:r>
        </w:fldSimple>
      </w:p>
    </w:sdtContent>
  </w:sdt>
  <w:p w:rsidR="00105D23" w:rsidRDefault="00105D2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3050" w:rsidRDefault="00BC3050" w:rsidP="00D90FB1">
      <w:pPr>
        <w:spacing w:after="0" w:line="240" w:lineRule="auto"/>
      </w:pPr>
      <w:r>
        <w:separator/>
      </w:r>
    </w:p>
  </w:footnote>
  <w:footnote w:type="continuationSeparator" w:id="1">
    <w:p w:rsidR="00BC3050" w:rsidRDefault="00BC3050" w:rsidP="00D90FB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ED279A"/>
    <w:multiLevelType w:val="hybridMultilevel"/>
    <w:tmpl w:val="C01A30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52F6C56"/>
    <w:multiLevelType w:val="singleLevel"/>
    <w:tmpl w:val="230604A0"/>
    <w:lvl w:ilvl="0">
      <w:start w:val="1"/>
      <w:numFmt w:val="decimal"/>
      <w:lvlText w:val="%1."/>
      <w:legacy w:legacy="1" w:legacySpace="0" w:legacyIndent="357"/>
      <w:lvlJc w:val="left"/>
      <w:rPr>
        <w:rFonts w:ascii="Times New Roman" w:hAnsi="Times New Roman" w:cs="Times New Roman"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177B63"/>
    <w:rsid w:val="00025EB0"/>
    <w:rsid w:val="000305A6"/>
    <w:rsid w:val="000315DD"/>
    <w:rsid w:val="00044954"/>
    <w:rsid w:val="000E2FD1"/>
    <w:rsid w:val="00105D23"/>
    <w:rsid w:val="001544D2"/>
    <w:rsid w:val="00177B63"/>
    <w:rsid w:val="001B0F0D"/>
    <w:rsid w:val="002D06A9"/>
    <w:rsid w:val="00326136"/>
    <w:rsid w:val="00413115"/>
    <w:rsid w:val="00493595"/>
    <w:rsid w:val="004B730E"/>
    <w:rsid w:val="004C1A93"/>
    <w:rsid w:val="004D0879"/>
    <w:rsid w:val="0052166A"/>
    <w:rsid w:val="005305DE"/>
    <w:rsid w:val="005A0EB5"/>
    <w:rsid w:val="005A38FE"/>
    <w:rsid w:val="005A5F16"/>
    <w:rsid w:val="0064535C"/>
    <w:rsid w:val="00647385"/>
    <w:rsid w:val="00665923"/>
    <w:rsid w:val="006B7207"/>
    <w:rsid w:val="0070577E"/>
    <w:rsid w:val="00722032"/>
    <w:rsid w:val="008577D1"/>
    <w:rsid w:val="008738C8"/>
    <w:rsid w:val="008B02B9"/>
    <w:rsid w:val="00A94DC4"/>
    <w:rsid w:val="00AF2DA5"/>
    <w:rsid w:val="00BC3050"/>
    <w:rsid w:val="00C90C2E"/>
    <w:rsid w:val="00D13977"/>
    <w:rsid w:val="00D55F62"/>
    <w:rsid w:val="00D70D3A"/>
    <w:rsid w:val="00D90FB1"/>
    <w:rsid w:val="00DB588E"/>
    <w:rsid w:val="00E47BC1"/>
    <w:rsid w:val="00E91A8D"/>
    <w:rsid w:val="00EF3B0F"/>
    <w:rsid w:val="00F016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7B6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77B6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77B63"/>
    <w:rPr>
      <w:rFonts w:ascii="Tahoma" w:eastAsia="Calibri" w:hAnsi="Tahoma" w:cs="Tahoma"/>
      <w:sz w:val="16"/>
      <w:szCs w:val="16"/>
    </w:rPr>
  </w:style>
  <w:style w:type="table" w:styleId="a5">
    <w:name w:val="Table Grid"/>
    <w:basedOn w:val="a1"/>
    <w:uiPriority w:val="59"/>
    <w:rsid w:val="005305D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header"/>
    <w:basedOn w:val="a"/>
    <w:link w:val="a7"/>
    <w:uiPriority w:val="99"/>
    <w:semiHidden/>
    <w:unhideWhenUsed/>
    <w:rsid w:val="00D90FB1"/>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D90FB1"/>
    <w:rPr>
      <w:rFonts w:ascii="Calibri" w:eastAsia="Calibri" w:hAnsi="Calibri" w:cs="Times New Roman"/>
    </w:rPr>
  </w:style>
  <w:style w:type="paragraph" w:styleId="a8">
    <w:name w:val="footer"/>
    <w:basedOn w:val="a"/>
    <w:link w:val="a9"/>
    <w:uiPriority w:val="99"/>
    <w:unhideWhenUsed/>
    <w:rsid w:val="00D90FB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90FB1"/>
    <w:rPr>
      <w:rFonts w:ascii="Calibri" w:eastAsia="Calibri" w:hAnsi="Calibri" w:cs="Times New Roman"/>
    </w:rPr>
  </w:style>
  <w:style w:type="paragraph" w:styleId="aa">
    <w:name w:val="Normal (Web)"/>
    <w:basedOn w:val="a"/>
    <w:uiPriority w:val="99"/>
    <w:unhideWhenUsed/>
    <w:rsid w:val="00493595"/>
    <w:pPr>
      <w:spacing w:before="100" w:beforeAutospacing="1" w:after="100" w:afterAutospacing="1" w:line="240" w:lineRule="auto"/>
    </w:pPr>
    <w:rPr>
      <w:rFonts w:ascii="Times New Roman" w:eastAsia="Times New Roman" w:hAnsi="Times New Roman"/>
      <w:sz w:val="24"/>
      <w:szCs w:val="24"/>
      <w:lang w:eastAsia="ru-RU"/>
    </w:rPr>
  </w:style>
  <w:style w:type="paragraph" w:styleId="ab">
    <w:name w:val="List Paragraph"/>
    <w:basedOn w:val="a"/>
    <w:uiPriority w:val="34"/>
    <w:qFormat/>
    <w:rsid w:val="00493595"/>
    <w:pPr>
      <w:ind w:left="720"/>
      <w:contextualSpacing/>
    </w:pPr>
    <w:rPr>
      <w:rFonts w:ascii="Times New Roman" w:eastAsiaTheme="minorHAnsi" w:hAnsi="Times New Roman"/>
      <w:color w:val="000000" w:themeColor="text1"/>
      <w:kern w:val="36"/>
      <w:sz w:val="48"/>
      <w:szCs w:val="48"/>
    </w:rPr>
  </w:style>
  <w:style w:type="character" w:customStyle="1" w:styleId="hl">
    <w:name w:val="hl"/>
    <w:basedOn w:val="a0"/>
    <w:rsid w:val="00493595"/>
  </w:style>
  <w:style w:type="character" w:styleId="ac">
    <w:name w:val="Emphasis"/>
    <w:qFormat/>
    <w:rsid w:val="00493595"/>
    <w:rPr>
      <w:i/>
      <w:iCs/>
    </w:rPr>
  </w:style>
</w:styles>
</file>

<file path=word/webSettings.xml><?xml version="1.0" encoding="utf-8"?>
<w:webSettings xmlns:r="http://schemas.openxmlformats.org/officeDocument/2006/relationships" xmlns:w="http://schemas.openxmlformats.org/wordprocessingml/2006/main">
  <w:divs>
    <w:div w:id="70819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1</Pages>
  <Words>4464</Words>
  <Characters>25445</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29850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ИМПЕРАТОР</dc:creator>
  <cp:lastModifiedBy>верв</cp:lastModifiedBy>
  <cp:revision>24</cp:revision>
  <dcterms:created xsi:type="dcterms:W3CDTF">2013-04-01T12:06:00Z</dcterms:created>
  <dcterms:modified xsi:type="dcterms:W3CDTF">2017-10-21T14:46:00Z</dcterms:modified>
</cp:coreProperties>
</file>